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0A" w:rsidRDefault="00AC6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557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BB2" w:rsidRDefault="00AC6BB2" w:rsidP="00AC6B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The State of South Carolina</w:t>
      </w:r>
    </w:p>
    <w:p w:rsidR="00AC6BB2" w:rsidRDefault="00AC6BB2" w:rsidP="00AC6B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BB2" w:rsidRDefault="00106211" w:rsidP="0010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09775" cy="268163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 to Cam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90" cy="268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11" w:rsidRDefault="00106211" w:rsidP="00106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11" w:rsidRDefault="00106211" w:rsidP="0010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South Carolina Society Sons of the Revolution</w:t>
      </w:r>
    </w:p>
    <w:p w:rsidR="00106211" w:rsidRDefault="00106211" w:rsidP="0010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Managers Meeting</w:t>
      </w:r>
    </w:p>
    <w:p w:rsidR="00106211" w:rsidRDefault="00106211" w:rsidP="0010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(Membership Invited)</w:t>
      </w:r>
    </w:p>
    <w:p w:rsidR="00106211" w:rsidRDefault="00106211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5, 2016</w:t>
      </w:r>
    </w:p>
    <w:p w:rsidR="00106211" w:rsidRDefault="00106211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Camden Archives and Museum 1314 Broad Street Camden, South Carolina </w:t>
      </w:r>
    </w:p>
    <w:p w:rsidR="00106211" w:rsidRDefault="00106211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Whitlee Room 1:00- 3:00 pm </w:t>
      </w:r>
    </w:p>
    <w:p w:rsidR="00106211" w:rsidRDefault="00106211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Meal to Follow (Hosted by the SCSR)</w:t>
      </w:r>
    </w:p>
    <w:p w:rsidR="00106211" w:rsidRDefault="00106211" w:rsidP="00106211">
      <w:pPr>
        <w:rPr>
          <w:rFonts w:ascii="Times New Roman" w:hAnsi="Times New Roman" w:cs="Times New Roman"/>
          <w:b/>
          <w:sz w:val="28"/>
          <w:szCs w:val="28"/>
        </w:rPr>
      </w:pPr>
    </w:p>
    <w:p w:rsidR="00106211" w:rsidRDefault="00106211" w:rsidP="00106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Agenda</w:t>
      </w:r>
    </w:p>
    <w:p w:rsidR="00106211" w:rsidRDefault="00106211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Welcome- President Ivan Bennett</w:t>
      </w:r>
    </w:p>
    <w:p w:rsidR="00106211" w:rsidRDefault="00106211" w:rsidP="00106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Presentation of Awards </w:t>
      </w:r>
    </w:p>
    <w:p w:rsidR="00106211" w:rsidRDefault="00106211" w:rsidP="00106211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(Award of Merit and Certificate of </w:t>
      </w:r>
      <w:r w:rsidR="001240EC">
        <w:rPr>
          <w:rFonts w:ascii="Times New Roman" w:hAnsi="Times New Roman" w:cs="Times New Roman"/>
          <w:b/>
          <w:sz w:val="28"/>
          <w:szCs w:val="28"/>
        </w:rPr>
        <w:t>Appreciation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6211" w:rsidRDefault="00106211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Invocation- </w:t>
      </w:r>
      <w:r w:rsidR="00072CB5">
        <w:rPr>
          <w:rFonts w:ascii="Times New Roman" w:hAnsi="Times New Roman" w:cs="Times New Roman"/>
          <w:b/>
          <w:sz w:val="28"/>
          <w:szCs w:val="28"/>
        </w:rPr>
        <w:t>Samuel T. Whatley, Chaplain</w:t>
      </w:r>
    </w:p>
    <w:p w:rsidR="00072CB5" w:rsidRDefault="00072CB5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Pledge of Allegiance- Charles Swoope, Immediate Past President</w:t>
      </w:r>
    </w:p>
    <w:p w:rsidR="00072CB5" w:rsidRDefault="00072CB5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 Report- Charles Swoope, Interim Treasurer</w:t>
      </w:r>
    </w:p>
    <w:p w:rsidR="00072CB5" w:rsidRDefault="00072CB5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Secretary Report- Ivan Bennett, Secretary</w:t>
      </w:r>
    </w:p>
    <w:p w:rsidR="00072CB5" w:rsidRDefault="00072CB5" w:rsidP="00106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Registrar Report- Charles Swoope, Registrar</w:t>
      </w:r>
    </w:p>
    <w:p w:rsidR="00072CB5" w:rsidRDefault="00072CB5" w:rsidP="0007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Proposal- John Fitzgerald (Transfer to SC from GA)</w:t>
      </w:r>
    </w:p>
    <w:p w:rsidR="00072CB5" w:rsidRDefault="00072CB5" w:rsidP="00072CB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(Requires Approval of the Board of Managers)</w:t>
      </w:r>
    </w:p>
    <w:p w:rsidR="00072CB5" w:rsidRDefault="00072CB5" w:rsidP="00072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Crescent Moon</w:t>
      </w:r>
      <w:r>
        <w:rPr>
          <w:rFonts w:ascii="Times New Roman" w:hAnsi="Times New Roman" w:cs="Times New Roman"/>
          <w:b/>
          <w:sz w:val="28"/>
          <w:szCs w:val="28"/>
        </w:rPr>
        <w:t xml:space="preserve"> Newsletter Report- Ivan Bennett, Editor</w:t>
      </w:r>
    </w:p>
    <w:p w:rsidR="00072CB5" w:rsidRDefault="00072CB5" w:rsidP="00072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SCSR Website (</w:t>
      </w:r>
      <w:hyperlink r:id="rId7" w:history="1">
        <w:r w:rsidRPr="00C01FD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www.srsc1776.org</w:t>
        </w:r>
      </w:hyperlink>
      <w:r>
        <w:rPr>
          <w:rFonts w:ascii="Times New Roman" w:hAnsi="Times New Roman" w:cs="Times New Roman"/>
          <w:b/>
          <w:sz w:val="28"/>
          <w:szCs w:val="28"/>
        </w:rPr>
        <w:t>) Report- Samuel Whatley II, Webmaster</w:t>
      </w:r>
    </w:p>
    <w:p w:rsidR="00072CB5" w:rsidRDefault="00072CB5" w:rsidP="00072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Introductions of New Officers 2017-2018</w:t>
      </w:r>
    </w:p>
    <w:p w:rsidR="00072CB5" w:rsidRDefault="00072CB5" w:rsidP="0007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Society Vice President/ Treasurer- John Fitzgerald</w:t>
      </w:r>
    </w:p>
    <w:p w:rsidR="00072CB5" w:rsidRDefault="00072CB5" w:rsidP="00072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 Vice Presidents-</w:t>
      </w:r>
    </w:p>
    <w:p w:rsidR="00072CB5" w:rsidRDefault="00072CB5" w:rsidP="00072CB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Upper State: Dr. Tom Weidner, Greenville, SC</w:t>
      </w:r>
    </w:p>
    <w:p w:rsidR="00072CB5" w:rsidRDefault="00072CB5" w:rsidP="00072CB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State: (TBA 2018) Samuel Reid, Jr. Esq.</w:t>
      </w:r>
      <w:r w:rsidR="00035E38">
        <w:rPr>
          <w:rFonts w:ascii="Times New Roman" w:hAnsi="Times New Roman" w:cs="Times New Roman"/>
          <w:b/>
          <w:sz w:val="28"/>
          <w:szCs w:val="28"/>
        </w:rPr>
        <w:t>, Orangeville, SC</w:t>
      </w:r>
    </w:p>
    <w:p w:rsidR="00035E38" w:rsidRDefault="00035E38" w:rsidP="00072CB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Coastal State: Dr. Samuel Whatley, Charleston, SC</w:t>
      </w:r>
    </w:p>
    <w:p w:rsidR="00035E38" w:rsidRDefault="00035E38" w:rsidP="00035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035E38" w:rsidRDefault="00035E38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Treasury Account (Currently at First Citizen, Columbia, SC)</w:t>
      </w:r>
    </w:p>
    <w:p w:rsidR="00035E38" w:rsidRDefault="00035E38" w:rsidP="00035E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on the Account- Reddick Bowman, Jr. Esq. (2001 President)</w:t>
      </w:r>
    </w:p>
    <w:p w:rsidR="00035E38" w:rsidRDefault="00035E38" w:rsidP="00035E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on the Account- Charles Swoope (Interim Treasurer)</w:t>
      </w:r>
    </w:p>
    <w:p w:rsidR="00035E38" w:rsidRDefault="00035E38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2017 Society Budget</w:t>
      </w:r>
    </w:p>
    <w:p w:rsidR="00035E38" w:rsidRDefault="00035E38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Status of the SCSR Charter (unable to locate)</w:t>
      </w:r>
    </w:p>
    <w:p w:rsidR="00035E38" w:rsidRDefault="00035E38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Status to GSSR, “Sons of the Revolution in the State of South Carolina” approved by the GSSR BOM as a rightful organization and member of General Society of the Sons of the Revolution</w:t>
      </w:r>
    </w:p>
    <w:p w:rsidR="00B705E1" w:rsidRDefault="00B705E1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Proposal of SCSR By-Laws and Rules</w:t>
      </w:r>
      <w:bookmarkStart w:id="0" w:name="_GoBack"/>
      <w:bookmarkEnd w:id="0"/>
    </w:p>
    <w:p w:rsidR="00035E38" w:rsidRDefault="00035E38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Application and update of IRS 501 C 3 (Prior to 2006, SCSR not required to submit tax returns whereas it made less than $1000/after 2006 new IRS law, whereas SCSR </w:t>
      </w:r>
      <w:r w:rsidR="00BD639E">
        <w:rPr>
          <w:rFonts w:ascii="Times New Roman" w:hAnsi="Times New Roman" w:cs="Times New Roman"/>
          <w:b/>
          <w:sz w:val="28"/>
          <w:szCs w:val="28"/>
        </w:rPr>
        <w:t xml:space="preserve">is required to register and file a post card return)- Not performed for the last 3 years and currently SCSR not recognized i.e. with the US </w:t>
      </w:r>
      <w:r w:rsidR="001240EC">
        <w:rPr>
          <w:rFonts w:ascii="Times New Roman" w:hAnsi="Times New Roman" w:cs="Times New Roman"/>
          <w:b/>
          <w:sz w:val="28"/>
          <w:szCs w:val="28"/>
        </w:rPr>
        <w:t>Dept.</w:t>
      </w:r>
      <w:r w:rsidR="00BD639E">
        <w:rPr>
          <w:rFonts w:ascii="Times New Roman" w:hAnsi="Times New Roman" w:cs="Times New Roman"/>
          <w:b/>
          <w:sz w:val="28"/>
          <w:szCs w:val="28"/>
        </w:rPr>
        <w:t xml:space="preserve"> of Revenue. The SC Sec of State does show SCSR active and the SC Dept. of Revenue also shows SCSR active</w:t>
      </w:r>
    </w:p>
    <w:p w:rsidR="00BD639E" w:rsidRDefault="00BD639E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Refile a new charter with the SC Sec. of State and reinstate SCSR with the US </w:t>
      </w:r>
      <w:r w:rsidR="001240EC">
        <w:rPr>
          <w:rFonts w:ascii="Times New Roman" w:hAnsi="Times New Roman" w:cs="Times New Roman"/>
          <w:b/>
          <w:sz w:val="28"/>
          <w:szCs w:val="28"/>
        </w:rPr>
        <w:t>Dept.</w:t>
      </w:r>
      <w:r>
        <w:rPr>
          <w:rFonts w:ascii="Times New Roman" w:hAnsi="Times New Roman" w:cs="Times New Roman"/>
          <w:b/>
          <w:sz w:val="28"/>
          <w:szCs w:val="28"/>
        </w:rPr>
        <w:t xml:space="preserve"> of Revenue (Immediate Past President Chuck Swoope is in communications with leadership from NCSR to assist with this issue)</w:t>
      </w:r>
    </w:p>
    <w:p w:rsidR="00BD639E" w:rsidRDefault="00BD639E" w:rsidP="00035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Proposal 2017 SCSR Dues (currently $40, propose raise to $45)- Process of notifying membership via email and regular mail/ GSSR will send us a roster of members for us to verify and send payment of $17.50/member due early 2017</w:t>
      </w:r>
    </w:p>
    <w:p w:rsidR="00BD639E" w:rsidRDefault="00BD639E" w:rsidP="00BD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Announcement and Information</w:t>
      </w:r>
    </w:p>
    <w:p w:rsidR="00BD639E" w:rsidRDefault="00BD639E" w:rsidP="00BD63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8-9 GSSR Board of Managers Meeting- Valley Forge Radisson (SCSR has submitted a letter</w:t>
      </w:r>
      <w:r w:rsidR="00FF4CDD">
        <w:rPr>
          <w:rFonts w:ascii="Times New Roman" w:hAnsi="Times New Roman" w:cs="Times New Roman"/>
          <w:b/>
          <w:sz w:val="28"/>
          <w:szCs w:val="28"/>
        </w:rPr>
        <w:t xml:space="preserve"> of intent to host the 2017 BOM in Charleston, SC)</w:t>
      </w:r>
    </w:p>
    <w:p w:rsidR="001240EC" w:rsidRDefault="001240EC" w:rsidP="00BD63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 Events for balance of 2016 and 2017</w:t>
      </w:r>
    </w:p>
    <w:p w:rsidR="001240EC" w:rsidRPr="001240EC" w:rsidRDefault="001240EC" w:rsidP="00124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Articles for monthly issue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The Crescent Moon</w:t>
      </w:r>
    </w:p>
    <w:p w:rsidR="001240EC" w:rsidRDefault="001240EC" w:rsidP="00124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Suggestions for </w:t>
      </w:r>
      <w:hyperlink r:id="rId8" w:history="1">
        <w:r w:rsidR="00FF4CDD" w:rsidRPr="00C01FD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www.srsc1776.org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website</w:t>
      </w:r>
    </w:p>
    <w:p w:rsidR="001240EC" w:rsidRDefault="001240EC" w:rsidP="001240EC">
      <w:pPr>
        <w:rPr>
          <w:rFonts w:ascii="Times New Roman" w:hAnsi="Times New Roman" w:cs="Times New Roman"/>
          <w:b/>
          <w:sz w:val="28"/>
          <w:szCs w:val="28"/>
        </w:rPr>
      </w:pPr>
    </w:p>
    <w:p w:rsidR="001240EC" w:rsidRDefault="001240EC" w:rsidP="00124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Transfer of SCSR Flag from IPP Swoope to President Bennett</w:t>
      </w:r>
    </w:p>
    <w:p w:rsidR="001240EC" w:rsidRPr="001240EC" w:rsidRDefault="001240EC" w:rsidP="00124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Meeting-Location and Date</w:t>
      </w:r>
    </w:p>
    <w:p w:rsidR="00035E38" w:rsidRPr="00035E38" w:rsidRDefault="00035E38" w:rsidP="00035E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035E38" w:rsidRPr="0003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63F"/>
    <w:multiLevelType w:val="hybridMultilevel"/>
    <w:tmpl w:val="3A286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31888"/>
    <w:multiLevelType w:val="hybridMultilevel"/>
    <w:tmpl w:val="ACE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6D4E"/>
    <w:multiLevelType w:val="hybridMultilevel"/>
    <w:tmpl w:val="605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B2"/>
    <w:rsid w:val="00035E38"/>
    <w:rsid w:val="00072CB5"/>
    <w:rsid w:val="00106211"/>
    <w:rsid w:val="001240EC"/>
    <w:rsid w:val="00AC6BB2"/>
    <w:rsid w:val="00B705E1"/>
    <w:rsid w:val="00BD639E"/>
    <w:rsid w:val="00D8050A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68246-3C63-4A7D-B4B3-A1DA639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c1776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sc177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441</Words>
  <Characters>2520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2016-10-31T23:45:00Z</dcterms:created>
  <dcterms:modified xsi:type="dcterms:W3CDTF">2016-11-01T01:20:00Z</dcterms:modified>
</cp:coreProperties>
</file>