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4" w:tblpY="361"/>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4500"/>
        <w:gridCol w:w="3240"/>
      </w:tblGrid>
      <w:tr w:rsidR="00593ED6" w14:paraId="6744BE3F" w14:textId="77777777" w:rsidTr="00CD5DC5">
        <w:trPr>
          <w:trHeight w:val="1070"/>
        </w:trPr>
        <w:tc>
          <w:tcPr>
            <w:tcW w:w="3348" w:type="dxa"/>
            <w:shd w:val="clear" w:color="auto" w:fill="auto"/>
          </w:tcPr>
          <w:p w14:paraId="2356F1C3" w14:textId="7180CB17" w:rsidR="00593ED6" w:rsidRDefault="00860284" w:rsidP="00CD5DC5">
            <w:pPr>
              <w:jc w:val="center"/>
            </w:pPr>
            <w:r w:rsidRPr="00CD5DC5">
              <w:rPr>
                <w:rFonts w:ascii="Arial" w:hAnsi="Arial"/>
                <w:noProof/>
                <w:color w:val="4B291D"/>
                <w:sz w:val="17"/>
                <w:szCs w:val="17"/>
              </w:rPr>
              <w:drawing>
                <wp:inline distT="0" distB="0" distL="0" distR="0" wp14:anchorId="76D10E2F" wp14:editId="0C06874A">
                  <wp:extent cx="1463040" cy="1074420"/>
                  <wp:effectExtent l="0" t="0" r="10160" b="0"/>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074420"/>
                          </a:xfrm>
                          <a:prstGeom prst="rect">
                            <a:avLst/>
                          </a:prstGeom>
                          <a:noFill/>
                          <a:ln>
                            <a:noFill/>
                          </a:ln>
                        </pic:spPr>
                      </pic:pic>
                    </a:graphicData>
                  </a:graphic>
                </wp:inline>
              </w:drawing>
            </w:r>
          </w:p>
        </w:tc>
        <w:tc>
          <w:tcPr>
            <w:tcW w:w="4500" w:type="dxa"/>
            <w:shd w:val="clear" w:color="auto" w:fill="auto"/>
          </w:tcPr>
          <w:p w14:paraId="59858501" w14:textId="77777777" w:rsidR="00593ED6" w:rsidRPr="00CD5DC5" w:rsidRDefault="00593ED6" w:rsidP="00CD5DC5">
            <w:pPr>
              <w:jc w:val="center"/>
              <w:rPr>
                <w:sz w:val="44"/>
                <w:szCs w:val="44"/>
              </w:rPr>
            </w:pPr>
            <w:r w:rsidRPr="00CD5DC5">
              <w:rPr>
                <w:sz w:val="44"/>
                <w:szCs w:val="44"/>
              </w:rPr>
              <w:t>The Crescent Moon</w:t>
            </w:r>
          </w:p>
          <w:p w14:paraId="724C6CEC" w14:textId="75B4A963" w:rsidR="009C2426" w:rsidRPr="00CD5DC5" w:rsidRDefault="00860284" w:rsidP="00CD5DC5">
            <w:pPr>
              <w:jc w:val="center"/>
              <w:rPr>
                <w:sz w:val="44"/>
                <w:szCs w:val="44"/>
              </w:rPr>
            </w:pPr>
            <w:r>
              <w:rPr>
                <w:noProof/>
              </w:rPr>
              <w:drawing>
                <wp:inline distT="0" distB="0" distL="0" distR="0" wp14:anchorId="4D1A15D0" wp14:editId="336CF30B">
                  <wp:extent cx="647700" cy="457200"/>
                  <wp:effectExtent l="50800" t="50800" r="114300" b="101600"/>
                  <wp:docPr id="2" name="Picture 2" descr="sc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lag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a:effectLst>
                            <a:outerShdw blurRad="63500" dist="38099" dir="2700000" algn="ctr" rotWithShape="0">
                              <a:srgbClr val="000000">
                                <a:alpha val="50000"/>
                              </a:srgbClr>
                            </a:outerShdw>
                          </a:effectLst>
                        </pic:spPr>
                      </pic:pic>
                    </a:graphicData>
                  </a:graphic>
                </wp:inline>
              </w:drawing>
            </w:r>
          </w:p>
        </w:tc>
        <w:tc>
          <w:tcPr>
            <w:tcW w:w="3240" w:type="dxa"/>
            <w:shd w:val="clear" w:color="auto" w:fill="auto"/>
          </w:tcPr>
          <w:p w14:paraId="78FB99B5" w14:textId="6D2C02EC" w:rsidR="00593ED6" w:rsidRDefault="00860284" w:rsidP="00CD5DC5">
            <w:pPr>
              <w:jc w:val="center"/>
            </w:pPr>
            <w:r w:rsidRPr="00CD5DC5">
              <w:rPr>
                <w:rFonts w:ascii="Arial" w:hAnsi="Arial"/>
                <w:noProof/>
                <w:color w:val="4B291D"/>
                <w:sz w:val="17"/>
                <w:szCs w:val="17"/>
              </w:rPr>
              <w:drawing>
                <wp:inline distT="0" distB="0" distL="0" distR="0" wp14:anchorId="7CC3A666" wp14:editId="574AD721">
                  <wp:extent cx="1463040" cy="1074420"/>
                  <wp:effectExtent l="0" t="0" r="10160" b="0"/>
                  <wp:docPr id="3" name="Picture 3"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074420"/>
                          </a:xfrm>
                          <a:prstGeom prst="rect">
                            <a:avLst/>
                          </a:prstGeom>
                          <a:noFill/>
                          <a:ln>
                            <a:noFill/>
                          </a:ln>
                        </pic:spPr>
                      </pic:pic>
                    </a:graphicData>
                  </a:graphic>
                </wp:inline>
              </w:drawing>
            </w:r>
          </w:p>
        </w:tc>
      </w:tr>
      <w:tr w:rsidR="00593ED6" w14:paraId="14972320" w14:textId="77777777" w:rsidTr="00CD5DC5">
        <w:trPr>
          <w:trHeight w:val="77"/>
        </w:trPr>
        <w:tc>
          <w:tcPr>
            <w:tcW w:w="3348" w:type="dxa"/>
            <w:shd w:val="clear" w:color="auto" w:fill="auto"/>
          </w:tcPr>
          <w:p w14:paraId="53435CB7" w14:textId="77777777" w:rsidR="00593ED6" w:rsidRDefault="00593ED6" w:rsidP="00CD5DC5"/>
          <w:p w14:paraId="5A48AC8C" w14:textId="77777777" w:rsidR="00593ED6" w:rsidRPr="00593ED6" w:rsidRDefault="00A20FB1" w:rsidP="00CD5DC5">
            <w:r>
              <w:t>Fall Issue Number 2</w:t>
            </w:r>
          </w:p>
        </w:tc>
        <w:tc>
          <w:tcPr>
            <w:tcW w:w="4500" w:type="dxa"/>
            <w:shd w:val="clear" w:color="auto" w:fill="auto"/>
          </w:tcPr>
          <w:p w14:paraId="31106F6C" w14:textId="77777777" w:rsidR="00593ED6" w:rsidRDefault="00593ED6" w:rsidP="00CD5DC5">
            <w:pPr>
              <w:jc w:val="center"/>
            </w:pPr>
            <w:r>
              <w:t>A publication of the Sons of the Revolution</w:t>
            </w:r>
          </w:p>
          <w:p w14:paraId="5E8F3FAD" w14:textId="77777777" w:rsidR="00593ED6" w:rsidRPr="00593ED6" w:rsidRDefault="00593ED6" w:rsidP="00CD5DC5">
            <w:pPr>
              <w:jc w:val="center"/>
            </w:pPr>
            <w:r>
              <w:t>In the State of South Carolina</w:t>
            </w:r>
          </w:p>
        </w:tc>
        <w:tc>
          <w:tcPr>
            <w:tcW w:w="3240" w:type="dxa"/>
            <w:shd w:val="clear" w:color="auto" w:fill="auto"/>
          </w:tcPr>
          <w:p w14:paraId="388AA797" w14:textId="77777777" w:rsidR="00593ED6" w:rsidRDefault="00593ED6" w:rsidP="00CD5DC5">
            <w:pPr>
              <w:jc w:val="right"/>
            </w:pPr>
          </w:p>
          <w:p w14:paraId="3A4C1A3B" w14:textId="77777777" w:rsidR="00593ED6" w:rsidRPr="00593ED6" w:rsidRDefault="00A20FB1" w:rsidP="00CD5DC5">
            <w:pPr>
              <w:jc w:val="right"/>
            </w:pPr>
            <w:r>
              <w:t>December 13, 2015</w:t>
            </w:r>
          </w:p>
        </w:tc>
      </w:tr>
    </w:tbl>
    <w:p w14:paraId="052B465D" w14:textId="77777777" w:rsidR="00CD5DC5" w:rsidRPr="00CD5DC5" w:rsidRDefault="00CD5DC5" w:rsidP="00CD5DC5">
      <w:pPr>
        <w:rPr>
          <w:vanish/>
        </w:rPr>
      </w:pPr>
    </w:p>
    <w:tbl>
      <w:tblPr>
        <w:tblW w:w="3792" w:type="dxa"/>
        <w:tblInd w:w="-252" w:type="dxa"/>
        <w:tblLook w:val="01E0" w:firstRow="1" w:lastRow="1" w:firstColumn="1" w:lastColumn="1" w:noHBand="0" w:noVBand="0"/>
      </w:tblPr>
      <w:tblGrid>
        <w:gridCol w:w="3792"/>
      </w:tblGrid>
      <w:tr w:rsidR="00593ED6" w14:paraId="19F67F00" w14:textId="77777777" w:rsidTr="00CD5DC5">
        <w:trPr>
          <w:trHeight w:val="1337"/>
        </w:trPr>
        <w:tc>
          <w:tcPr>
            <w:tcW w:w="3792" w:type="dxa"/>
            <w:shd w:val="clear" w:color="auto" w:fill="auto"/>
          </w:tcPr>
          <w:p w14:paraId="6837190D" w14:textId="66C08BDB" w:rsidR="00124EE7" w:rsidRPr="00CD5DC5" w:rsidRDefault="00860284" w:rsidP="00CD5DC5">
            <w:pPr>
              <w:jc w:val="center"/>
              <w:rPr>
                <w:rStyle w:val="Strong"/>
                <w:rFonts w:ascii="Arial" w:hAnsi="Arial"/>
                <w:sz w:val="36"/>
                <w:szCs w:val="36"/>
                <w:lang w:val="en"/>
              </w:rPr>
            </w:pPr>
            <w:r w:rsidRPr="00CD5DC5">
              <w:rPr>
                <w:rStyle w:val="Strong"/>
                <w:rFonts w:ascii="Arial" w:hAnsi="Arial"/>
                <w:noProof/>
                <w:sz w:val="36"/>
                <w:szCs w:val="36"/>
              </w:rPr>
              <w:drawing>
                <wp:inline distT="0" distB="0" distL="0" distR="0" wp14:anchorId="78D38F16" wp14:editId="16F8ED9E">
                  <wp:extent cx="1935480" cy="1447800"/>
                  <wp:effectExtent l="0" t="0" r="0" b="0"/>
                  <wp:docPr id="5" name="Picture 5" descr="GSSR Charleston Social Dec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SR Charleston Social December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480" cy="1447800"/>
                          </a:xfrm>
                          <a:prstGeom prst="rect">
                            <a:avLst/>
                          </a:prstGeom>
                          <a:noFill/>
                          <a:ln>
                            <a:noFill/>
                          </a:ln>
                        </pic:spPr>
                      </pic:pic>
                    </a:graphicData>
                  </a:graphic>
                </wp:inline>
              </w:drawing>
            </w:r>
          </w:p>
          <w:p w14:paraId="24C8FB90" w14:textId="77777777" w:rsidR="00124EE7" w:rsidRPr="00CD5DC5" w:rsidRDefault="00A20FB1" w:rsidP="00CD5DC5">
            <w:pPr>
              <w:jc w:val="center"/>
              <w:rPr>
                <w:rStyle w:val="Strong"/>
                <w:rFonts w:cs="Times New Roman"/>
                <w:sz w:val="36"/>
                <w:szCs w:val="36"/>
                <w:lang w:val="en"/>
              </w:rPr>
            </w:pPr>
            <w:r w:rsidRPr="00CD5DC5">
              <w:rPr>
                <w:rStyle w:val="Strong"/>
                <w:rFonts w:cs="Times New Roman"/>
                <w:i/>
                <w:sz w:val="36"/>
                <w:szCs w:val="36"/>
                <w:lang w:val="en"/>
              </w:rPr>
              <w:t>Christmas Social in Charleston, SC</w:t>
            </w:r>
          </w:p>
          <w:p w14:paraId="4D67961C" w14:textId="77777777" w:rsidR="00593ED6" w:rsidRPr="00CD5DC5" w:rsidRDefault="00A20FB1" w:rsidP="00CD5DC5">
            <w:pPr>
              <w:jc w:val="center"/>
              <w:rPr>
                <w:b/>
                <w:i/>
              </w:rPr>
            </w:pPr>
            <w:r w:rsidRPr="00CD5DC5">
              <w:rPr>
                <w:rFonts w:cs="Times New Roman"/>
                <w:b/>
                <w:i/>
                <w:color w:val="000000"/>
                <w:sz w:val="20"/>
                <w:szCs w:val="20"/>
              </w:rPr>
              <w:t>December 11, 2015</w:t>
            </w:r>
          </w:p>
        </w:tc>
      </w:tr>
    </w:tbl>
    <w:p w14:paraId="2072D9C6" w14:textId="77777777" w:rsidR="00117AB8" w:rsidRPr="00DB651B" w:rsidRDefault="00117AB8" w:rsidP="00117AB8">
      <w:pPr>
        <w:ind w:left="-360"/>
        <w:jc w:val="center"/>
        <w:rPr>
          <w:b/>
          <w:bCs/>
          <w:color w:val="000077"/>
          <w:sz w:val="18"/>
          <w:szCs w:val="18"/>
        </w:rPr>
      </w:pPr>
      <w:r w:rsidRPr="00DB651B">
        <w:rPr>
          <w:b/>
          <w:bCs/>
          <w:color w:val="000077"/>
          <w:sz w:val="18"/>
          <w:szCs w:val="18"/>
        </w:rPr>
        <w:t xml:space="preserve">~ </w:t>
      </w:r>
      <w:r w:rsidR="00A20FB1">
        <w:rPr>
          <w:b/>
          <w:bCs/>
          <w:color w:val="000077"/>
          <w:sz w:val="18"/>
          <w:szCs w:val="18"/>
        </w:rPr>
        <w:t>Hosted by the South Carolina</w:t>
      </w:r>
      <w:r w:rsidR="002F76BB">
        <w:rPr>
          <w:b/>
          <w:bCs/>
          <w:color w:val="000077"/>
          <w:sz w:val="18"/>
          <w:szCs w:val="18"/>
        </w:rPr>
        <w:t>, SR</w:t>
      </w:r>
    </w:p>
    <w:p w14:paraId="7119524D" w14:textId="77777777" w:rsidR="00117AB8" w:rsidRDefault="00117AB8" w:rsidP="00117AB8">
      <w:pPr>
        <w:ind w:left="-360"/>
        <w:jc w:val="center"/>
        <w:rPr>
          <w:b/>
          <w:bCs/>
          <w:color w:val="000077"/>
          <w:sz w:val="20"/>
          <w:szCs w:val="20"/>
        </w:rPr>
      </w:pPr>
    </w:p>
    <w:p w14:paraId="737737D9" w14:textId="77777777" w:rsidR="00117AB8" w:rsidRDefault="00A20FB1" w:rsidP="00117AB8">
      <w:pPr>
        <w:rPr>
          <w:b/>
          <w:bCs/>
          <w:color w:val="000077"/>
          <w:sz w:val="20"/>
          <w:szCs w:val="20"/>
        </w:rPr>
      </w:pPr>
      <w:r>
        <w:rPr>
          <w:b/>
          <w:bCs/>
          <w:color w:val="000077"/>
          <w:sz w:val="20"/>
          <w:szCs w:val="20"/>
        </w:rPr>
        <w:t>Left-Right</w:t>
      </w:r>
    </w:p>
    <w:p w14:paraId="3FA684FB" w14:textId="77777777" w:rsidR="00A20FB1" w:rsidRDefault="00A20FB1" w:rsidP="00117AB8">
      <w:pPr>
        <w:rPr>
          <w:b/>
          <w:bCs/>
          <w:color w:val="000077"/>
          <w:sz w:val="20"/>
          <w:szCs w:val="20"/>
        </w:rPr>
      </w:pPr>
      <w:r>
        <w:rPr>
          <w:b/>
          <w:bCs/>
          <w:color w:val="000077"/>
          <w:sz w:val="20"/>
          <w:szCs w:val="20"/>
        </w:rPr>
        <w:t>Member Reddick Bowman, GSSR General President Mitchell Bush, Member Michael Hull, GSSR Executive Director Jeff Lambert, Member Edward</w:t>
      </w:r>
    </w:p>
    <w:p w14:paraId="7248627A" w14:textId="77777777" w:rsidR="00A20FB1" w:rsidRDefault="00A20FB1" w:rsidP="00117AB8">
      <w:pPr>
        <w:rPr>
          <w:b/>
          <w:bCs/>
          <w:color w:val="000077"/>
          <w:sz w:val="20"/>
          <w:szCs w:val="20"/>
        </w:rPr>
      </w:pPr>
      <w:r>
        <w:rPr>
          <w:b/>
          <w:bCs/>
          <w:color w:val="000077"/>
          <w:sz w:val="20"/>
          <w:szCs w:val="20"/>
        </w:rPr>
        <w:t>Latimer, SC SR President Chuck Swoope,</w:t>
      </w:r>
    </w:p>
    <w:p w14:paraId="5DF6E598" w14:textId="77777777" w:rsidR="00A20FB1" w:rsidRDefault="00A20FB1" w:rsidP="00117AB8">
      <w:pPr>
        <w:rPr>
          <w:b/>
          <w:bCs/>
          <w:color w:val="000077"/>
          <w:sz w:val="20"/>
          <w:szCs w:val="20"/>
        </w:rPr>
      </w:pPr>
      <w:r>
        <w:rPr>
          <w:b/>
          <w:bCs/>
          <w:color w:val="000077"/>
          <w:sz w:val="20"/>
          <w:szCs w:val="20"/>
        </w:rPr>
        <w:t>SC SR Secretary Ivan Bennett, Member Samuel Whatley and Son, GSSR VP Region 3 and SC SR Treasurer, Jeff Jordan</w:t>
      </w:r>
    </w:p>
    <w:p w14:paraId="63D2DB0C" w14:textId="77777777" w:rsidR="00A20FB1" w:rsidRDefault="00A20FB1" w:rsidP="00117AB8">
      <w:pPr>
        <w:rPr>
          <w:b/>
          <w:bCs/>
          <w:color w:val="000077"/>
          <w:sz w:val="20"/>
          <w:szCs w:val="20"/>
        </w:rPr>
      </w:pPr>
    </w:p>
    <w:p w14:paraId="2B2A4B9B" w14:textId="77777777" w:rsidR="00A20FB1" w:rsidRDefault="00A20FB1" w:rsidP="00117AB8">
      <w:pPr>
        <w:rPr>
          <w:b/>
          <w:bCs/>
          <w:color w:val="000077"/>
          <w:sz w:val="20"/>
          <w:szCs w:val="20"/>
        </w:rPr>
      </w:pPr>
      <w:r>
        <w:rPr>
          <w:b/>
          <w:bCs/>
          <w:color w:val="000077"/>
          <w:sz w:val="20"/>
          <w:szCs w:val="20"/>
        </w:rPr>
        <w:t>The annual meeting was well attended at the Holiday Inn, Mt. Pleasant, SC. An attendance of 25 of members, wives, guests and VIPs was a successful gathering of stories and socializing.</w:t>
      </w:r>
    </w:p>
    <w:p w14:paraId="10A33089" w14:textId="77777777" w:rsidR="00A20FB1" w:rsidRDefault="00A20FB1" w:rsidP="00117AB8">
      <w:pPr>
        <w:rPr>
          <w:b/>
          <w:bCs/>
          <w:color w:val="000077"/>
          <w:sz w:val="20"/>
          <w:szCs w:val="20"/>
        </w:rPr>
      </w:pPr>
    </w:p>
    <w:p w14:paraId="5F89A639" w14:textId="77777777" w:rsidR="00A20FB1" w:rsidRDefault="00A20FB1" w:rsidP="00117AB8">
      <w:pPr>
        <w:rPr>
          <w:b/>
          <w:bCs/>
          <w:color w:val="000077"/>
          <w:sz w:val="20"/>
          <w:szCs w:val="20"/>
        </w:rPr>
      </w:pPr>
      <w:r>
        <w:rPr>
          <w:b/>
          <w:bCs/>
          <w:color w:val="000077"/>
          <w:sz w:val="20"/>
          <w:szCs w:val="20"/>
        </w:rPr>
        <w:t>Among the VIPs were two from the SC Historical Society, John Tucker and Doug MacIntyre both from Charleston area.</w:t>
      </w:r>
    </w:p>
    <w:p w14:paraId="3EBACA39" w14:textId="77777777" w:rsidR="00A20FB1" w:rsidRDefault="00A20FB1" w:rsidP="00117AB8">
      <w:pPr>
        <w:rPr>
          <w:b/>
          <w:bCs/>
          <w:color w:val="000077"/>
          <w:sz w:val="20"/>
          <w:szCs w:val="20"/>
        </w:rPr>
      </w:pPr>
      <w:r>
        <w:rPr>
          <w:b/>
          <w:bCs/>
          <w:color w:val="000077"/>
          <w:sz w:val="20"/>
          <w:szCs w:val="20"/>
        </w:rPr>
        <w:t>The Mayor of Johnsonville, SC. Steve Dukes</w:t>
      </w:r>
      <w:r w:rsidR="00A71225">
        <w:rPr>
          <w:b/>
          <w:bCs/>
          <w:color w:val="000077"/>
          <w:sz w:val="20"/>
          <w:szCs w:val="20"/>
        </w:rPr>
        <w:t>, attended as he was</w:t>
      </w:r>
      <w:r w:rsidR="00A90517">
        <w:rPr>
          <w:b/>
          <w:bCs/>
          <w:color w:val="000077"/>
          <w:sz w:val="20"/>
          <w:szCs w:val="20"/>
        </w:rPr>
        <w:t xml:space="preserve"> invited by</w:t>
      </w:r>
      <w:r>
        <w:rPr>
          <w:b/>
          <w:bCs/>
          <w:color w:val="000077"/>
          <w:sz w:val="20"/>
          <w:szCs w:val="20"/>
        </w:rPr>
        <w:t xml:space="preserve"> Ivan Bennett. Ivan had visited the Mayor the weekend prior for a fact finding purpose</w:t>
      </w:r>
      <w:r w:rsidR="00A71225">
        <w:rPr>
          <w:b/>
          <w:bCs/>
          <w:color w:val="000077"/>
          <w:sz w:val="20"/>
          <w:szCs w:val="20"/>
        </w:rPr>
        <w:t xml:space="preserve"> in determining how our State Society could assist in the Mayors interest in SR</w:t>
      </w:r>
    </w:p>
    <w:p w14:paraId="1EECCDAB" w14:textId="77777777" w:rsidR="00A71225" w:rsidRDefault="00CD5DC5" w:rsidP="00117AB8">
      <w:pPr>
        <w:rPr>
          <w:b/>
          <w:bCs/>
          <w:color w:val="000077"/>
          <w:sz w:val="20"/>
          <w:szCs w:val="20"/>
        </w:rPr>
      </w:pPr>
      <w:r>
        <w:rPr>
          <w:b/>
          <w:bCs/>
          <w:color w:val="000077"/>
          <w:sz w:val="20"/>
          <w:szCs w:val="20"/>
        </w:rPr>
        <w:t>Signage</w:t>
      </w:r>
      <w:r w:rsidR="00A90517">
        <w:rPr>
          <w:b/>
          <w:bCs/>
          <w:color w:val="000077"/>
          <w:sz w:val="20"/>
          <w:szCs w:val="20"/>
        </w:rPr>
        <w:t xml:space="preserve"> </w:t>
      </w:r>
      <w:r w:rsidR="00A71225">
        <w:rPr>
          <w:b/>
          <w:bCs/>
          <w:color w:val="000077"/>
          <w:sz w:val="20"/>
          <w:szCs w:val="20"/>
        </w:rPr>
        <w:t>of his existing monument of General Francis Marion at the Witherspoon Ferry crossing on the Lynches River. Col. Francis Marion was commissioned at this spot on August 17, 1780 by George Washington to a General.</w:t>
      </w:r>
    </w:p>
    <w:p w14:paraId="7D9ACE3E" w14:textId="77777777" w:rsidR="00A71225" w:rsidRDefault="00A90517" w:rsidP="00117AB8">
      <w:pPr>
        <w:rPr>
          <w:b/>
          <w:bCs/>
          <w:color w:val="000077"/>
          <w:sz w:val="20"/>
          <w:szCs w:val="20"/>
        </w:rPr>
      </w:pPr>
      <w:r>
        <w:rPr>
          <w:b/>
          <w:bCs/>
          <w:color w:val="000077"/>
          <w:sz w:val="20"/>
          <w:szCs w:val="20"/>
        </w:rPr>
        <w:t>He commanded the Williamsburg Militia. His elusive disappearance after surprise attacks demoralized the enemy earning him the name of “Swamp Fox”. His hideout was on nearby Snow Island.</w:t>
      </w:r>
    </w:p>
    <w:p w14:paraId="36E71869" w14:textId="33DFB5AF" w:rsidR="00A71225" w:rsidRPr="00117AB8" w:rsidRDefault="00860284" w:rsidP="00117AB8">
      <w:pPr>
        <w:rPr>
          <w:b/>
          <w:bCs/>
          <w:color w:val="000077"/>
          <w:sz w:val="20"/>
          <w:szCs w:val="20"/>
        </w:rPr>
      </w:pPr>
      <w:r>
        <w:rPr>
          <w:b/>
          <w:bCs/>
          <w:noProof/>
          <w:color w:val="000077"/>
          <w:sz w:val="20"/>
          <w:szCs w:val="20"/>
        </w:rPr>
        <w:drawing>
          <wp:inline distT="0" distB="0" distL="0" distR="0" wp14:anchorId="67253EE5" wp14:editId="7DAEBEEE">
            <wp:extent cx="1935480" cy="2583180"/>
            <wp:effectExtent l="0" t="0" r="0" b="7620"/>
            <wp:docPr id="4" name="Picture 4"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80" cy="2583180"/>
                    </a:xfrm>
                    <a:prstGeom prst="rect">
                      <a:avLst/>
                    </a:prstGeom>
                    <a:noFill/>
                    <a:ln>
                      <a:noFill/>
                    </a:ln>
                  </pic:spPr>
                </pic:pic>
              </a:graphicData>
            </a:graphic>
          </wp:inline>
        </w:drawing>
      </w:r>
    </w:p>
    <w:p w14:paraId="4360F0B7" w14:textId="77777777" w:rsidR="00617C0F" w:rsidRDefault="001868F8" w:rsidP="00735DA7">
      <w:pPr>
        <w:pStyle w:val="NormalWeb"/>
        <w:rPr>
          <w:rFonts w:ascii="English157 BT" w:hAnsi="English157 BT"/>
          <w:sz w:val="52"/>
          <w:szCs w:val="52"/>
        </w:rPr>
      </w:pPr>
      <w:r>
        <w:rPr>
          <w:rFonts w:ascii="English157 BT" w:hAnsi="English157 BT"/>
          <w:sz w:val="52"/>
          <w:szCs w:val="52"/>
        </w:rPr>
        <w:t>A Special Message</w:t>
      </w:r>
      <w:r w:rsidR="00A90517">
        <w:rPr>
          <w:rFonts w:ascii="English157 BT" w:hAnsi="English157 BT"/>
          <w:sz w:val="52"/>
          <w:szCs w:val="52"/>
        </w:rPr>
        <w:t xml:space="preserve"> </w:t>
      </w:r>
      <w:r w:rsidR="00CD5DC5">
        <w:rPr>
          <w:rFonts w:ascii="English157 BT" w:hAnsi="English157 BT"/>
          <w:sz w:val="52"/>
          <w:szCs w:val="52"/>
        </w:rPr>
        <w:t>from</w:t>
      </w:r>
      <w:r w:rsidR="00A90517">
        <w:rPr>
          <w:rFonts w:ascii="English157 BT" w:hAnsi="English157 BT"/>
          <w:sz w:val="52"/>
          <w:szCs w:val="52"/>
        </w:rPr>
        <w:t xml:space="preserve"> President Chuck Swoope</w:t>
      </w:r>
    </w:p>
    <w:p w14:paraId="50B4A70C" w14:textId="78FF81A1" w:rsidR="001868F8" w:rsidRPr="00617C0F" w:rsidRDefault="00A90517" w:rsidP="00735DA7">
      <w:pPr>
        <w:pStyle w:val="NormalWeb"/>
        <w:rPr>
          <w:rFonts w:ascii="English157 BT" w:hAnsi="English157 BT"/>
          <w:sz w:val="52"/>
          <w:szCs w:val="52"/>
        </w:rPr>
      </w:pPr>
      <w:r>
        <w:rPr>
          <w:sz w:val="20"/>
          <w:szCs w:val="20"/>
        </w:rPr>
        <w:t>Fellow Patriots,</w:t>
      </w:r>
    </w:p>
    <w:p w14:paraId="3D7968BA" w14:textId="77777777" w:rsidR="00A90517" w:rsidRDefault="00A90517" w:rsidP="00735DA7">
      <w:pPr>
        <w:pStyle w:val="NormalWeb"/>
        <w:rPr>
          <w:sz w:val="20"/>
          <w:szCs w:val="20"/>
        </w:rPr>
      </w:pPr>
      <w:r>
        <w:rPr>
          <w:sz w:val="20"/>
          <w:szCs w:val="20"/>
        </w:rPr>
        <w:t xml:space="preserve">Happy New Year! We are concluding a dramatic year in which the world is moving closer to a bitter conflict in a fight for control of what we are to become. We have an election year ahead which we should all participate as </w:t>
      </w:r>
      <w:r w:rsidR="00CD5DC5">
        <w:rPr>
          <w:sz w:val="20"/>
          <w:szCs w:val="20"/>
        </w:rPr>
        <w:t>free</w:t>
      </w:r>
      <w:r>
        <w:rPr>
          <w:sz w:val="20"/>
          <w:szCs w:val="20"/>
        </w:rPr>
        <w:t xml:space="preserve"> men to voice our support of this great nation. As members of the Sons of the Revolution, we </w:t>
      </w:r>
      <w:r w:rsidR="00CD5DC5">
        <w:rPr>
          <w:sz w:val="20"/>
          <w:szCs w:val="20"/>
        </w:rPr>
        <w:t>were</w:t>
      </w:r>
      <w:r>
        <w:rPr>
          <w:sz w:val="20"/>
          <w:szCs w:val="20"/>
        </w:rPr>
        <w:t xml:space="preserve"> to perpetuate the memory of our ancestors who gave so much to give us our freedoms.</w:t>
      </w:r>
    </w:p>
    <w:p w14:paraId="0172D697" w14:textId="6060E7E2" w:rsidR="00DA2394" w:rsidRDefault="00A90517" w:rsidP="00735DA7">
      <w:pPr>
        <w:pStyle w:val="NormalWeb"/>
        <w:rPr>
          <w:sz w:val="20"/>
          <w:szCs w:val="20"/>
        </w:rPr>
      </w:pPr>
      <w:r>
        <w:rPr>
          <w:sz w:val="20"/>
          <w:szCs w:val="20"/>
        </w:rPr>
        <w:t>This new year, we as members of the South Carolina Society, want to share our great tradition of remembrance with our fellow citizens. There are planned programs throughout the year in many local parks and facilities. We need to attend to represent our Society. There are educational programs and local presentati</w:t>
      </w:r>
      <w:r w:rsidR="00963809">
        <w:rPr>
          <w:sz w:val="20"/>
          <w:szCs w:val="20"/>
        </w:rPr>
        <w:t>ons that we can support. You need</w:t>
      </w:r>
      <w:r>
        <w:rPr>
          <w:sz w:val="20"/>
          <w:szCs w:val="20"/>
        </w:rPr>
        <w:t xml:space="preserve"> to let our Society know how we can help</w:t>
      </w:r>
      <w:r w:rsidR="00963809">
        <w:rPr>
          <w:sz w:val="20"/>
          <w:szCs w:val="20"/>
        </w:rPr>
        <w:t xml:space="preserve">. We will offer activities each quarter in the upstate, middle state and lower state </w:t>
      </w:r>
      <w:r w:rsidR="00CD5DC5">
        <w:rPr>
          <w:sz w:val="20"/>
          <w:szCs w:val="20"/>
        </w:rPr>
        <w:t>in</w:t>
      </w:r>
      <w:r w:rsidR="00963809">
        <w:rPr>
          <w:sz w:val="20"/>
          <w:szCs w:val="20"/>
        </w:rPr>
        <w:t xml:space="preserve"> which you can plan and support. Hopefully you will come together with your fellow patriots and recognize the importance of the struggle for freedom our Founding Fathers fought and died for. Help our State Society celebrate the One Hundredth Anniversary of our National Parks in 2016.May the good Lord bless you and keep you until we meet again.</w:t>
      </w:r>
    </w:p>
    <w:p w14:paraId="49362812" w14:textId="00ACB527" w:rsidR="00963809" w:rsidRPr="001868F8" w:rsidRDefault="00963809" w:rsidP="00735DA7">
      <w:pPr>
        <w:pStyle w:val="NormalWeb"/>
        <w:rPr>
          <w:sz w:val="20"/>
          <w:szCs w:val="20"/>
        </w:rPr>
      </w:pPr>
      <w:r>
        <w:rPr>
          <w:sz w:val="20"/>
          <w:szCs w:val="20"/>
        </w:rPr>
        <w:t>Chuck Swoope</w:t>
      </w:r>
      <w:r w:rsidR="00DA2394">
        <w:rPr>
          <w:sz w:val="20"/>
          <w:szCs w:val="20"/>
        </w:rPr>
        <w:t xml:space="preserve">, </w:t>
      </w:r>
      <w:r>
        <w:rPr>
          <w:sz w:val="20"/>
          <w:szCs w:val="20"/>
        </w:rPr>
        <w:t>President</w:t>
      </w:r>
    </w:p>
    <w:p w14:paraId="3DAC1B3C" w14:textId="77777777" w:rsidR="0013150D" w:rsidRPr="00F47298" w:rsidRDefault="00963809" w:rsidP="00DA2394">
      <w:pPr>
        <w:jc w:val="center"/>
        <w:rPr>
          <w:rStyle w:val="Strong"/>
          <w:rFonts w:cs="Times New Roman"/>
          <w:i/>
          <w:sz w:val="36"/>
          <w:szCs w:val="36"/>
          <w:lang w:val="en"/>
        </w:rPr>
      </w:pPr>
      <w:r>
        <w:rPr>
          <w:rStyle w:val="Strong"/>
          <w:rFonts w:cs="Times New Roman"/>
          <w:i/>
          <w:sz w:val="36"/>
          <w:szCs w:val="36"/>
          <w:lang w:val="en"/>
        </w:rPr>
        <w:t>South Carolina Events January- July 2016</w:t>
      </w:r>
    </w:p>
    <w:p w14:paraId="0E9DA31E" w14:textId="77777777" w:rsidR="00963809" w:rsidRPr="00DA2394" w:rsidRDefault="00963809" w:rsidP="00963809">
      <w:pPr>
        <w:rPr>
          <w:rFonts w:cs="Times New Roman"/>
          <w:i/>
          <w:sz w:val="32"/>
          <w:szCs w:val="32"/>
        </w:rPr>
      </w:pPr>
      <w:r>
        <w:rPr>
          <w:rFonts w:cs="Times New Roman"/>
          <w:b/>
          <w:i/>
          <w:sz w:val="32"/>
          <w:szCs w:val="32"/>
        </w:rPr>
        <w:t>January 15-17</w:t>
      </w:r>
      <w:r w:rsidR="00DA2394">
        <w:rPr>
          <w:rFonts w:cs="Times New Roman"/>
          <w:b/>
          <w:i/>
          <w:sz w:val="32"/>
          <w:szCs w:val="32"/>
        </w:rPr>
        <w:t xml:space="preserve">: </w:t>
      </w:r>
      <w:r w:rsidR="00DA2394" w:rsidRPr="00DA2394">
        <w:rPr>
          <w:rFonts w:cs="Times New Roman"/>
          <w:i/>
          <w:sz w:val="32"/>
          <w:szCs w:val="32"/>
        </w:rPr>
        <w:t>The 235</w:t>
      </w:r>
      <w:r w:rsidR="00DA2394" w:rsidRPr="00DA2394">
        <w:rPr>
          <w:rFonts w:cs="Times New Roman"/>
          <w:i/>
          <w:sz w:val="32"/>
          <w:szCs w:val="32"/>
          <w:vertAlign w:val="superscript"/>
        </w:rPr>
        <w:t>th</w:t>
      </w:r>
      <w:r w:rsidR="00DA2394" w:rsidRPr="00DA2394">
        <w:rPr>
          <w:rFonts w:cs="Times New Roman"/>
          <w:i/>
          <w:sz w:val="32"/>
          <w:szCs w:val="32"/>
        </w:rPr>
        <w:t xml:space="preserve"> Anniversary of the Battle of </w:t>
      </w:r>
      <w:proofErr w:type="spellStart"/>
      <w:r w:rsidR="00DA2394" w:rsidRPr="00DA2394">
        <w:rPr>
          <w:rFonts w:cs="Times New Roman"/>
          <w:i/>
          <w:sz w:val="32"/>
          <w:szCs w:val="32"/>
        </w:rPr>
        <w:t>Cowpens</w:t>
      </w:r>
      <w:proofErr w:type="spellEnd"/>
      <w:r w:rsidR="00DA2394" w:rsidRPr="00DA2394">
        <w:rPr>
          <w:rFonts w:cs="Times New Roman"/>
          <w:i/>
          <w:sz w:val="32"/>
          <w:szCs w:val="32"/>
        </w:rPr>
        <w:t xml:space="preserve"> at </w:t>
      </w:r>
      <w:proofErr w:type="spellStart"/>
      <w:r w:rsidR="00DA2394" w:rsidRPr="00DA2394">
        <w:rPr>
          <w:rFonts w:cs="Times New Roman"/>
          <w:i/>
          <w:sz w:val="32"/>
          <w:szCs w:val="32"/>
        </w:rPr>
        <w:t>Chesnee</w:t>
      </w:r>
      <w:proofErr w:type="spellEnd"/>
      <w:r w:rsidR="00DA2394" w:rsidRPr="00DA2394">
        <w:rPr>
          <w:rFonts w:cs="Times New Roman"/>
          <w:i/>
          <w:sz w:val="32"/>
          <w:szCs w:val="32"/>
        </w:rPr>
        <w:t xml:space="preserve"> and Spartanburg, SC </w:t>
      </w:r>
    </w:p>
    <w:p w14:paraId="508772F7" w14:textId="77777777" w:rsidR="00DA2394" w:rsidRPr="00DA2394" w:rsidRDefault="00DA2394" w:rsidP="00963809">
      <w:pPr>
        <w:rPr>
          <w:rFonts w:cs="Times New Roman"/>
          <w:i/>
          <w:sz w:val="32"/>
          <w:szCs w:val="32"/>
          <w:highlight w:val="yellow"/>
        </w:rPr>
      </w:pPr>
      <w:r w:rsidRPr="00DA2394">
        <w:rPr>
          <w:rFonts w:cs="Times New Roman"/>
          <w:i/>
          <w:sz w:val="32"/>
          <w:szCs w:val="32"/>
          <w:highlight w:val="yellow"/>
        </w:rPr>
        <w:t>Wreath Laying Ceremony by SC SR Representatives</w:t>
      </w:r>
      <w:r w:rsidRPr="00DA2394">
        <w:rPr>
          <w:rFonts w:cs="Times New Roman"/>
          <w:i/>
          <w:sz w:val="32"/>
          <w:szCs w:val="32"/>
        </w:rPr>
        <w:t xml:space="preserve"> at th</w:t>
      </w:r>
      <w:r>
        <w:rPr>
          <w:rFonts w:cs="Times New Roman"/>
          <w:i/>
          <w:sz w:val="32"/>
          <w:szCs w:val="32"/>
        </w:rPr>
        <w:t>e U.S. Monument Visitors Center</w:t>
      </w:r>
      <w:r w:rsidRPr="00DA2394">
        <w:rPr>
          <w:rFonts w:cs="Times New Roman"/>
          <w:i/>
          <w:sz w:val="32"/>
          <w:szCs w:val="32"/>
        </w:rPr>
        <w:t xml:space="preserve"> </w:t>
      </w:r>
      <w:r w:rsidRPr="00DA2394">
        <w:rPr>
          <w:rFonts w:cs="Times New Roman"/>
          <w:i/>
          <w:sz w:val="32"/>
          <w:szCs w:val="32"/>
          <w:highlight w:val="yellow"/>
        </w:rPr>
        <w:t>Saturday January 16</w:t>
      </w:r>
      <w:r w:rsidRPr="00DA2394">
        <w:rPr>
          <w:rFonts w:cs="Times New Roman"/>
          <w:i/>
          <w:sz w:val="32"/>
          <w:szCs w:val="32"/>
          <w:highlight w:val="yellow"/>
          <w:vertAlign w:val="superscript"/>
        </w:rPr>
        <w:t>th</w:t>
      </w:r>
    </w:p>
    <w:p w14:paraId="775248FD" w14:textId="77777777" w:rsidR="00DA2394" w:rsidRDefault="00DA2394" w:rsidP="00963809">
      <w:pPr>
        <w:rPr>
          <w:rFonts w:cs="Times New Roman"/>
          <w:i/>
          <w:sz w:val="32"/>
          <w:szCs w:val="32"/>
        </w:rPr>
      </w:pPr>
      <w:r w:rsidRPr="00DA2394">
        <w:rPr>
          <w:rFonts w:cs="Times New Roman"/>
          <w:i/>
          <w:sz w:val="32"/>
          <w:szCs w:val="32"/>
          <w:highlight w:val="yellow"/>
        </w:rPr>
        <w:t>10:00 – 11:00 am</w:t>
      </w:r>
    </w:p>
    <w:p w14:paraId="2AC71B41" w14:textId="77777777" w:rsidR="00DA2394" w:rsidRDefault="00DA2394" w:rsidP="00963809">
      <w:pPr>
        <w:rPr>
          <w:rFonts w:cs="Times New Roman"/>
          <w:i/>
          <w:sz w:val="32"/>
          <w:szCs w:val="32"/>
        </w:rPr>
      </w:pPr>
      <w:r>
        <w:rPr>
          <w:rFonts w:cs="Times New Roman"/>
          <w:b/>
          <w:i/>
          <w:sz w:val="32"/>
          <w:szCs w:val="32"/>
        </w:rPr>
        <w:t xml:space="preserve">April 2-3: </w:t>
      </w:r>
      <w:r w:rsidRPr="00DA2394">
        <w:rPr>
          <w:rFonts w:cs="Times New Roman"/>
          <w:i/>
          <w:sz w:val="32"/>
          <w:szCs w:val="32"/>
        </w:rPr>
        <w:t>Ninety Six Crossroads Event at Ninety Six, SC</w:t>
      </w:r>
    </w:p>
    <w:p w14:paraId="336D6481" w14:textId="77777777" w:rsidR="00DA2394" w:rsidRPr="00DA2394" w:rsidRDefault="00DA2394" w:rsidP="00963809">
      <w:pPr>
        <w:rPr>
          <w:rFonts w:cs="Times New Roman"/>
          <w:i/>
          <w:sz w:val="32"/>
          <w:szCs w:val="32"/>
        </w:rPr>
      </w:pPr>
      <w:r>
        <w:rPr>
          <w:rFonts w:cs="Times New Roman"/>
          <w:b/>
          <w:i/>
          <w:sz w:val="32"/>
          <w:szCs w:val="32"/>
        </w:rPr>
        <w:t xml:space="preserve">July 9-10: </w:t>
      </w:r>
      <w:r w:rsidRPr="00DA2394">
        <w:rPr>
          <w:rFonts w:cs="Times New Roman"/>
          <w:i/>
          <w:sz w:val="32"/>
          <w:szCs w:val="32"/>
        </w:rPr>
        <w:t xml:space="preserve">The Battle of </w:t>
      </w:r>
      <w:proofErr w:type="spellStart"/>
      <w:r w:rsidRPr="00DA2394">
        <w:rPr>
          <w:rFonts w:cs="Times New Roman"/>
          <w:i/>
          <w:sz w:val="32"/>
          <w:szCs w:val="32"/>
        </w:rPr>
        <w:t>Hucks</w:t>
      </w:r>
      <w:proofErr w:type="spellEnd"/>
      <w:r w:rsidRPr="00DA2394">
        <w:rPr>
          <w:rFonts w:cs="Times New Roman"/>
          <w:i/>
          <w:sz w:val="32"/>
          <w:szCs w:val="32"/>
        </w:rPr>
        <w:t xml:space="preserve"> Defeat at </w:t>
      </w:r>
      <w:proofErr w:type="spellStart"/>
      <w:r w:rsidRPr="00DA2394">
        <w:rPr>
          <w:rFonts w:cs="Times New Roman"/>
          <w:i/>
          <w:sz w:val="32"/>
          <w:szCs w:val="32"/>
        </w:rPr>
        <w:t>Brattonsville</w:t>
      </w:r>
      <w:proofErr w:type="spellEnd"/>
      <w:r w:rsidRPr="00DA2394">
        <w:rPr>
          <w:rFonts w:cs="Times New Roman"/>
          <w:i/>
          <w:sz w:val="32"/>
          <w:szCs w:val="32"/>
        </w:rPr>
        <w:t>, SC</w:t>
      </w:r>
    </w:p>
    <w:p w14:paraId="06B5852E" w14:textId="77777777" w:rsidR="00DA2394" w:rsidRPr="00DA2394" w:rsidRDefault="00DA2394" w:rsidP="00963809">
      <w:pPr>
        <w:rPr>
          <w:rFonts w:cs="Times New Roman"/>
          <w:i/>
          <w:sz w:val="32"/>
          <w:szCs w:val="32"/>
        </w:rPr>
      </w:pPr>
    </w:p>
    <w:p w14:paraId="7CC2E0CB" w14:textId="77777777" w:rsidR="00DA2394" w:rsidRDefault="00DA2394" w:rsidP="00963809">
      <w:pPr>
        <w:rPr>
          <w:rFonts w:cs="Times New Roman"/>
          <w:b/>
          <w:i/>
          <w:sz w:val="32"/>
          <w:szCs w:val="32"/>
        </w:rPr>
      </w:pPr>
    </w:p>
    <w:p w14:paraId="5B36B698" w14:textId="77777777" w:rsidR="00DA2394" w:rsidRPr="00963809" w:rsidRDefault="00DA2394" w:rsidP="00963809">
      <w:pPr>
        <w:rPr>
          <w:rFonts w:cs="Times New Roman"/>
          <w:b/>
          <w:i/>
          <w:sz w:val="32"/>
          <w:szCs w:val="32"/>
        </w:rPr>
      </w:pPr>
    </w:p>
    <w:p w14:paraId="5D07BFF5" w14:textId="77777777" w:rsidR="00963809" w:rsidRPr="00963809" w:rsidRDefault="00963809" w:rsidP="00963809">
      <w:pPr>
        <w:rPr>
          <w:rFonts w:cs="Times New Roman"/>
          <w:b/>
          <w:i/>
          <w:sz w:val="40"/>
          <w:szCs w:val="40"/>
        </w:rPr>
      </w:pPr>
    </w:p>
    <w:p w14:paraId="0D5BF293" w14:textId="01148639" w:rsidR="00963809" w:rsidRPr="00963809" w:rsidRDefault="00860284" w:rsidP="00CD5DC5">
      <w:pPr>
        <w:rPr>
          <w:rFonts w:cs="Times New Roman"/>
          <w:sz w:val="36"/>
          <w:szCs w:val="36"/>
        </w:rPr>
      </w:pPr>
      <w:r>
        <w:rPr>
          <w:rFonts w:cs="Times New Roman"/>
          <w:b/>
          <w:i/>
          <w:noProof/>
          <w:sz w:val="32"/>
          <w:szCs w:val="32"/>
        </w:rPr>
        <w:drawing>
          <wp:inline distT="0" distB="0" distL="0" distR="0" wp14:anchorId="4291B0A8" wp14:editId="68F45958">
            <wp:extent cx="1943100" cy="2590800"/>
            <wp:effectExtent l="0" t="0" r="12700" b="0"/>
            <wp:docPr id="6" name="Picture 6" descr="Welcome to Cam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to Cam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p>
    <w:p w14:paraId="1B759957" w14:textId="77777777" w:rsidR="00963809" w:rsidRDefault="00963809" w:rsidP="006A54C1">
      <w:pPr>
        <w:jc w:val="center"/>
        <w:rPr>
          <w:rFonts w:ascii="English157 BT" w:hAnsi="English157 BT"/>
          <w:sz w:val="52"/>
          <w:szCs w:val="52"/>
        </w:rPr>
      </w:pPr>
    </w:p>
    <w:p w14:paraId="09887154" w14:textId="77777777" w:rsidR="00963809" w:rsidRDefault="00963809" w:rsidP="00A50F71">
      <w:pPr>
        <w:jc w:val="both"/>
        <w:rPr>
          <w:rFonts w:cs="Times New Roman"/>
          <w:sz w:val="32"/>
          <w:szCs w:val="32"/>
        </w:rPr>
      </w:pPr>
    </w:p>
    <w:p w14:paraId="52706B5F" w14:textId="77777777" w:rsidR="00A50F71" w:rsidRDefault="00A50F71" w:rsidP="00A50F71">
      <w:pPr>
        <w:rPr>
          <w:rFonts w:cs="Times New Roman"/>
          <w:sz w:val="32"/>
          <w:szCs w:val="32"/>
        </w:rPr>
      </w:pPr>
    </w:p>
    <w:p w14:paraId="3DD3FCC5" w14:textId="77777777" w:rsidR="00A50F71" w:rsidRPr="00A50F71" w:rsidRDefault="00A50F71" w:rsidP="00A50F71">
      <w:pPr>
        <w:rPr>
          <w:rFonts w:cs="Times New Roman"/>
          <w:sz w:val="32"/>
          <w:szCs w:val="32"/>
        </w:rPr>
      </w:pPr>
    </w:p>
    <w:p w14:paraId="0894E291" w14:textId="27D759D5" w:rsidR="00963809" w:rsidRDefault="00860284" w:rsidP="006A54C1">
      <w:pPr>
        <w:jc w:val="center"/>
        <w:rPr>
          <w:rFonts w:ascii="English157 BT" w:hAnsi="English157 BT"/>
          <w:sz w:val="52"/>
          <w:szCs w:val="52"/>
        </w:rPr>
      </w:pPr>
      <w:r>
        <w:rPr>
          <w:rFonts w:ascii="English157 BT" w:hAnsi="English157 BT"/>
          <w:noProof/>
          <w:sz w:val="52"/>
          <w:szCs w:val="52"/>
        </w:rPr>
        <w:drawing>
          <wp:inline distT="0" distB="0" distL="0" distR="0" wp14:anchorId="6A32F73E" wp14:editId="655C7A94">
            <wp:extent cx="1927860" cy="1440180"/>
            <wp:effectExtent l="0" t="0" r="2540" b="7620"/>
            <wp:docPr id="7" name="Picture 7" descr="Camden Reenact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Reenactm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860" cy="1440180"/>
                    </a:xfrm>
                    <a:prstGeom prst="rect">
                      <a:avLst/>
                    </a:prstGeom>
                    <a:noFill/>
                    <a:ln>
                      <a:noFill/>
                    </a:ln>
                  </pic:spPr>
                </pic:pic>
              </a:graphicData>
            </a:graphic>
          </wp:inline>
        </w:drawing>
      </w:r>
    </w:p>
    <w:p w14:paraId="52C495B6" w14:textId="77777777" w:rsidR="00963809" w:rsidRDefault="00963809" w:rsidP="006A54C1">
      <w:pPr>
        <w:jc w:val="center"/>
        <w:rPr>
          <w:rFonts w:ascii="English157 BT" w:hAnsi="English157 BT"/>
          <w:sz w:val="52"/>
          <w:szCs w:val="52"/>
        </w:rPr>
      </w:pPr>
    </w:p>
    <w:p w14:paraId="5AB05A6E" w14:textId="291DCF63" w:rsidR="00963809" w:rsidRDefault="00945DCC" w:rsidP="006A54C1">
      <w:pPr>
        <w:jc w:val="center"/>
        <w:rPr>
          <w:rFonts w:ascii="English157 BT" w:hAnsi="English157 BT"/>
          <w:sz w:val="52"/>
          <w:szCs w:val="52"/>
        </w:rPr>
      </w:pPr>
      <w:r>
        <w:rPr>
          <w:rFonts w:ascii="English157 BT" w:hAnsi="English157 BT"/>
          <w:noProof/>
          <w:sz w:val="52"/>
          <w:szCs w:val="52"/>
        </w:rPr>
        <w:drawing>
          <wp:inline distT="0" distB="0" distL="0" distR="0" wp14:anchorId="77A9D4F0" wp14:editId="495B026F">
            <wp:extent cx="1935480" cy="868680"/>
            <wp:effectExtent l="0" t="0" r="0" b="0"/>
            <wp:docPr id="8" name="Picture 8" descr="Camden Reenact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den Reenactment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868680"/>
                    </a:xfrm>
                    <a:prstGeom prst="rect">
                      <a:avLst/>
                    </a:prstGeom>
                    <a:noFill/>
                    <a:ln>
                      <a:noFill/>
                    </a:ln>
                  </pic:spPr>
                </pic:pic>
              </a:graphicData>
            </a:graphic>
          </wp:inline>
        </w:drawing>
      </w:r>
    </w:p>
    <w:p w14:paraId="3A8A1CB5" w14:textId="07E52006" w:rsidR="00963809" w:rsidRDefault="00963809" w:rsidP="006A54C1">
      <w:pPr>
        <w:jc w:val="center"/>
        <w:rPr>
          <w:rFonts w:ascii="English157 BT" w:hAnsi="English157 BT"/>
          <w:sz w:val="52"/>
          <w:szCs w:val="52"/>
        </w:rPr>
      </w:pPr>
    </w:p>
    <w:p w14:paraId="5F7C1110" w14:textId="6DBA46D8" w:rsidR="00963809" w:rsidRDefault="00F979BB" w:rsidP="006A54C1">
      <w:pPr>
        <w:jc w:val="center"/>
        <w:rPr>
          <w:rFonts w:ascii="English157 BT" w:hAnsi="English157 BT"/>
          <w:sz w:val="52"/>
          <w:szCs w:val="52"/>
        </w:rPr>
      </w:pPr>
      <w:r w:rsidRPr="00CD5DC5">
        <w:rPr>
          <w:rStyle w:val="Strong"/>
          <w:rFonts w:ascii="Arial" w:hAnsi="Arial"/>
          <w:b w:val="0"/>
          <w:bCs w:val="0"/>
          <w:noProof/>
          <w:sz w:val="36"/>
          <w:szCs w:val="36"/>
        </w:rPr>
        <w:drawing>
          <wp:inline distT="0" distB="0" distL="0" distR="0" wp14:anchorId="1E3CABEE" wp14:editId="189C8CD3">
            <wp:extent cx="1935480" cy="1447800"/>
            <wp:effectExtent l="0" t="0" r="0" b="0"/>
            <wp:docPr id="12" name="Picture 12" descr="Camden Field Day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mden Field Days 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480" cy="1447800"/>
                    </a:xfrm>
                    <a:prstGeom prst="rect">
                      <a:avLst/>
                    </a:prstGeom>
                    <a:noFill/>
                    <a:ln>
                      <a:noFill/>
                    </a:ln>
                  </pic:spPr>
                </pic:pic>
              </a:graphicData>
            </a:graphic>
          </wp:inline>
        </w:drawing>
      </w:r>
    </w:p>
    <w:p w14:paraId="35A76D54" w14:textId="77777777" w:rsidR="00963809" w:rsidRDefault="00963809" w:rsidP="006A54C1">
      <w:pPr>
        <w:jc w:val="center"/>
        <w:rPr>
          <w:rFonts w:ascii="English157 BT" w:hAnsi="English157 BT"/>
          <w:sz w:val="52"/>
          <w:szCs w:val="52"/>
        </w:rPr>
      </w:pPr>
    </w:p>
    <w:p w14:paraId="7319F32C" w14:textId="3E1122E5" w:rsidR="0001258B" w:rsidRDefault="002B17AA" w:rsidP="00124EE7">
      <w:pPr>
        <w:rPr>
          <w:rFonts w:cs="Times New Roman"/>
        </w:rPr>
      </w:pPr>
      <w:r>
        <w:rPr>
          <w:rFonts w:cs="Times New Roman"/>
        </w:rPr>
        <w:tab/>
      </w:r>
    </w:p>
    <w:p w14:paraId="4592E003" w14:textId="77777777" w:rsidR="006A54C1" w:rsidRDefault="006A54C1" w:rsidP="00124EE7">
      <w:pPr>
        <w:rPr>
          <w:rFonts w:cs="Times New Roman"/>
        </w:rPr>
      </w:pPr>
    </w:p>
    <w:p w14:paraId="2EA8A4D7" w14:textId="77777777" w:rsidR="00852AC7" w:rsidRPr="00735DA7" w:rsidRDefault="00852AC7" w:rsidP="00124EE7">
      <w:pPr>
        <w:rPr>
          <w:rFonts w:cs="Times New Roman"/>
          <w:sz w:val="16"/>
          <w:szCs w:val="16"/>
        </w:rPr>
      </w:pPr>
    </w:p>
    <w:tbl>
      <w:tblPr>
        <w:tblpPr w:leftFromText="180" w:rightFromText="180" w:vertAnchor="page" w:horzAnchor="margin" w:tblpX="-144" w:tblpY="361"/>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4500"/>
        <w:gridCol w:w="3240"/>
      </w:tblGrid>
      <w:tr w:rsidR="00415F57" w14:paraId="5B229B72" w14:textId="77777777" w:rsidTr="00CD5DC5">
        <w:trPr>
          <w:trHeight w:val="1070"/>
        </w:trPr>
        <w:tc>
          <w:tcPr>
            <w:tcW w:w="3348" w:type="dxa"/>
            <w:shd w:val="clear" w:color="auto" w:fill="auto"/>
          </w:tcPr>
          <w:p w14:paraId="16C8861A" w14:textId="06E18433" w:rsidR="00415F57" w:rsidRDefault="00860284" w:rsidP="00CD5DC5">
            <w:pPr>
              <w:jc w:val="center"/>
            </w:pPr>
            <w:r w:rsidRPr="00CD5DC5">
              <w:rPr>
                <w:rFonts w:ascii="Arial" w:hAnsi="Arial"/>
                <w:noProof/>
                <w:color w:val="4B291D"/>
                <w:sz w:val="17"/>
                <w:szCs w:val="17"/>
              </w:rPr>
              <w:drawing>
                <wp:inline distT="0" distB="0" distL="0" distR="0" wp14:anchorId="0ADC166C" wp14:editId="5069D371">
                  <wp:extent cx="1463040" cy="1074420"/>
                  <wp:effectExtent l="0" t="0" r="10160" b="0"/>
                  <wp:docPr id="9" name="Picture 9"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074420"/>
                          </a:xfrm>
                          <a:prstGeom prst="rect">
                            <a:avLst/>
                          </a:prstGeom>
                          <a:noFill/>
                          <a:ln>
                            <a:noFill/>
                          </a:ln>
                        </pic:spPr>
                      </pic:pic>
                    </a:graphicData>
                  </a:graphic>
                </wp:inline>
              </w:drawing>
            </w:r>
          </w:p>
        </w:tc>
        <w:tc>
          <w:tcPr>
            <w:tcW w:w="4500" w:type="dxa"/>
            <w:shd w:val="clear" w:color="auto" w:fill="auto"/>
          </w:tcPr>
          <w:p w14:paraId="25CD5D8D" w14:textId="77777777" w:rsidR="00415F57" w:rsidRPr="00CD5DC5" w:rsidRDefault="00415F57" w:rsidP="00CD5DC5">
            <w:pPr>
              <w:jc w:val="center"/>
              <w:rPr>
                <w:sz w:val="44"/>
                <w:szCs w:val="44"/>
              </w:rPr>
            </w:pPr>
            <w:r w:rsidRPr="00CD5DC5">
              <w:rPr>
                <w:sz w:val="44"/>
                <w:szCs w:val="44"/>
              </w:rPr>
              <w:t>The Crescent Moon</w:t>
            </w:r>
          </w:p>
          <w:p w14:paraId="528AB659" w14:textId="711589BE" w:rsidR="00415F57" w:rsidRPr="00CD5DC5" w:rsidRDefault="00860284" w:rsidP="00CD5DC5">
            <w:pPr>
              <w:jc w:val="center"/>
              <w:rPr>
                <w:sz w:val="44"/>
                <w:szCs w:val="44"/>
              </w:rPr>
            </w:pPr>
            <w:r>
              <w:rPr>
                <w:noProof/>
              </w:rPr>
              <w:drawing>
                <wp:inline distT="0" distB="0" distL="0" distR="0" wp14:anchorId="3854D6F8" wp14:editId="65BBCF88">
                  <wp:extent cx="647700" cy="457200"/>
                  <wp:effectExtent l="50800" t="50800" r="114300" b="101600"/>
                  <wp:docPr id="10" name="Picture 10" descr="sc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flag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a:effectLst>
                            <a:outerShdw blurRad="63500" dist="38099" dir="2700000" algn="ctr" rotWithShape="0">
                              <a:srgbClr val="000000">
                                <a:alpha val="50000"/>
                              </a:srgbClr>
                            </a:outerShdw>
                          </a:effectLst>
                        </pic:spPr>
                      </pic:pic>
                    </a:graphicData>
                  </a:graphic>
                </wp:inline>
              </w:drawing>
            </w:r>
          </w:p>
        </w:tc>
        <w:tc>
          <w:tcPr>
            <w:tcW w:w="3240" w:type="dxa"/>
            <w:shd w:val="clear" w:color="auto" w:fill="auto"/>
          </w:tcPr>
          <w:p w14:paraId="2E826327" w14:textId="5529A14D" w:rsidR="00415F57" w:rsidRDefault="00860284" w:rsidP="00CD5DC5">
            <w:pPr>
              <w:jc w:val="center"/>
            </w:pPr>
            <w:r w:rsidRPr="00CD5DC5">
              <w:rPr>
                <w:rFonts w:ascii="Arial" w:hAnsi="Arial"/>
                <w:noProof/>
                <w:color w:val="4B291D"/>
                <w:sz w:val="17"/>
                <w:szCs w:val="17"/>
              </w:rPr>
              <w:drawing>
                <wp:inline distT="0" distB="0" distL="0" distR="0" wp14:anchorId="29C7C89A" wp14:editId="43E8CDBD">
                  <wp:extent cx="1463040" cy="1074420"/>
                  <wp:effectExtent l="0" t="0" r="10160" b="0"/>
                  <wp:docPr id="11" name="Picture 1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074420"/>
                          </a:xfrm>
                          <a:prstGeom prst="rect">
                            <a:avLst/>
                          </a:prstGeom>
                          <a:noFill/>
                          <a:ln>
                            <a:noFill/>
                          </a:ln>
                        </pic:spPr>
                      </pic:pic>
                    </a:graphicData>
                  </a:graphic>
                </wp:inline>
              </w:drawing>
            </w:r>
          </w:p>
        </w:tc>
      </w:tr>
      <w:tr w:rsidR="00415F57" w14:paraId="46DA657D" w14:textId="77777777" w:rsidTr="00CD5DC5">
        <w:trPr>
          <w:trHeight w:val="77"/>
        </w:trPr>
        <w:tc>
          <w:tcPr>
            <w:tcW w:w="3348" w:type="dxa"/>
            <w:shd w:val="clear" w:color="auto" w:fill="auto"/>
          </w:tcPr>
          <w:p w14:paraId="59B23ACE" w14:textId="77777777" w:rsidR="00415F57" w:rsidRDefault="00415F57" w:rsidP="00CD5DC5"/>
          <w:p w14:paraId="2586DB3C" w14:textId="77777777" w:rsidR="00415F57" w:rsidRPr="00593ED6" w:rsidRDefault="00D04167" w:rsidP="00CD5DC5">
            <w:r>
              <w:t>Fall Issue Number 2</w:t>
            </w:r>
          </w:p>
        </w:tc>
        <w:tc>
          <w:tcPr>
            <w:tcW w:w="4500" w:type="dxa"/>
            <w:shd w:val="clear" w:color="auto" w:fill="auto"/>
          </w:tcPr>
          <w:p w14:paraId="419563F0" w14:textId="77777777" w:rsidR="00415F57" w:rsidRDefault="00415F57" w:rsidP="00CD5DC5">
            <w:pPr>
              <w:jc w:val="center"/>
            </w:pPr>
            <w:r>
              <w:t>A publication of the Sons of the Revolution</w:t>
            </w:r>
          </w:p>
          <w:p w14:paraId="1B27D18C" w14:textId="77777777" w:rsidR="00415F57" w:rsidRPr="00593ED6" w:rsidRDefault="00415F57" w:rsidP="00CD5DC5">
            <w:pPr>
              <w:jc w:val="center"/>
            </w:pPr>
            <w:r>
              <w:t>In the State of South Carolina</w:t>
            </w:r>
          </w:p>
        </w:tc>
        <w:tc>
          <w:tcPr>
            <w:tcW w:w="3240" w:type="dxa"/>
            <w:shd w:val="clear" w:color="auto" w:fill="auto"/>
          </w:tcPr>
          <w:p w14:paraId="619E95CA" w14:textId="77777777" w:rsidR="00415F57" w:rsidRDefault="00415F57" w:rsidP="00CD5DC5">
            <w:pPr>
              <w:jc w:val="right"/>
            </w:pPr>
          </w:p>
          <w:p w14:paraId="1BE54D7D" w14:textId="77777777" w:rsidR="00415F57" w:rsidRPr="00593ED6" w:rsidRDefault="00D04167" w:rsidP="00CD5DC5">
            <w:pPr>
              <w:jc w:val="right"/>
            </w:pPr>
            <w:r>
              <w:t>December 13, 2015</w:t>
            </w:r>
          </w:p>
        </w:tc>
      </w:tr>
    </w:tbl>
    <w:p w14:paraId="43744546" w14:textId="77777777" w:rsidR="00CD5DC5" w:rsidRPr="00CD5DC5" w:rsidRDefault="00CD5DC5" w:rsidP="00CD5DC5">
      <w:pPr>
        <w:rPr>
          <w:vanish/>
        </w:rPr>
      </w:pPr>
    </w:p>
    <w:tbl>
      <w:tblPr>
        <w:tblW w:w="7584" w:type="dxa"/>
        <w:tblInd w:w="-252" w:type="dxa"/>
        <w:tblLook w:val="01E0" w:firstRow="1" w:lastRow="1" w:firstColumn="1" w:lastColumn="1" w:noHBand="0" w:noVBand="0"/>
      </w:tblPr>
      <w:tblGrid>
        <w:gridCol w:w="3792"/>
        <w:gridCol w:w="3792"/>
      </w:tblGrid>
      <w:tr w:rsidR="009D615A" w14:paraId="6175F9BC" w14:textId="77777777" w:rsidTr="00CD5DC5">
        <w:trPr>
          <w:trHeight w:val="1337"/>
        </w:trPr>
        <w:tc>
          <w:tcPr>
            <w:tcW w:w="3792" w:type="dxa"/>
            <w:shd w:val="clear" w:color="auto" w:fill="auto"/>
          </w:tcPr>
          <w:p w14:paraId="5E92789A" w14:textId="77777777" w:rsidR="009D615A" w:rsidRPr="00CD5DC5" w:rsidRDefault="009D615A" w:rsidP="00F979BB">
            <w:pPr>
              <w:jc w:val="center"/>
              <w:rPr>
                <w:rFonts w:ascii="English157 BT" w:hAnsi="English157 BT"/>
                <w:sz w:val="52"/>
                <w:szCs w:val="52"/>
              </w:rPr>
            </w:pPr>
            <w:r w:rsidRPr="00CD5DC5">
              <w:rPr>
                <w:rFonts w:ascii="English157 BT" w:hAnsi="English157 BT"/>
                <w:sz w:val="52"/>
                <w:szCs w:val="52"/>
              </w:rPr>
              <w:t>November 7-8 2015</w:t>
            </w:r>
          </w:p>
          <w:p w14:paraId="3429948C" w14:textId="77777777" w:rsidR="009D615A" w:rsidRPr="00CD5DC5" w:rsidRDefault="009D615A" w:rsidP="00CD5DC5">
            <w:pPr>
              <w:jc w:val="center"/>
              <w:rPr>
                <w:rFonts w:ascii="English157 BT" w:hAnsi="English157 BT"/>
                <w:sz w:val="52"/>
                <w:szCs w:val="52"/>
              </w:rPr>
            </w:pPr>
            <w:r w:rsidRPr="00CD5DC5">
              <w:rPr>
                <w:rFonts w:ascii="English157 BT" w:hAnsi="English157 BT"/>
                <w:sz w:val="52"/>
                <w:szCs w:val="52"/>
              </w:rPr>
              <w:t xml:space="preserve">Battle of Camden </w:t>
            </w:r>
          </w:p>
          <w:p w14:paraId="6A4F8621" w14:textId="77777777" w:rsidR="00F979BB" w:rsidRDefault="009D615A" w:rsidP="00F979BB">
            <w:pPr>
              <w:jc w:val="center"/>
              <w:rPr>
                <w:rFonts w:ascii="English157 BT" w:hAnsi="English157 BT"/>
                <w:sz w:val="52"/>
                <w:szCs w:val="52"/>
              </w:rPr>
            </w:pPr>
            <w:r w:rsidRPr="00CD5DC5">
              <w:rPr>
                <w:rFonts w:ascii="English157 BT" w:hAnsi="English157 BT"/>
                <w:sz w:val="52"/>
                <w:szCs w:val="52"/>
              </w:rPr>
              <w:t>SC Field Days Weekend</w:t>
            </w:r>
          </w:p>
          <w:p w14:paraId="545BE8A8" w14:textId="07D99747" w:rsidR="009D615A" w:rsidRPr="00F979BB" w:rsidRDefault="009D615A" w:rsidP="00F979BB">
            <w:pPr>
              <w:jc w:val="center"/>
              <w:rPr>
                <w:rStyle w:val="Strong"/>
                <w:rFonts w:ascii="English157 BT" w:hAnsi="English157 BT"/>
                <w:b w:val="0"/>
                <w:bCs w:val="0"/>
                <w:sz w:val="52"/>
                <w:szCs w:val="52"/>
              </w:rPr>
            </w:pPr>
            <w:r w:rsidRPr="00CD5DC5">
              <w:rPr>
                <w:rStyle w:val="Strong"/>
                <w:rFonts w:ascii="Arial" w:hAnsi="Arial"/>
                <w:sz w:val="36"/>
                <w:szCs w:val="36"/>
                <w:lang w:val="en"/>
              </w:rPr>
              <w:t>Jeff Jordan</w:t>
            </w:r>
          </w:p>
          <w:p w14:paraId="64F94760" w14:textId="77777777" w:rsidR="009D615A" w:rsidRPr="00CD5DC5" w:rsidRDefault="009D615A" w:rsidP="00CD5DC5">
            <w:pPr>
              <w:jc w:val="center"/>
              <w:rPr>
                <w:rStyle w:val="Strong"/>
                <w:rFonts w:ascii="Arial" w:hAnsi="Arial"/>
                <w:sz w:val="36"/>
                <w:szCs w:val="36"/>
                <w:lang w:val="en"/>
              </w:rPr>
            </w:pPr>
            <w:r w:rsidRPr="00CD5DC5">
              <w:rPr>
                <w:rStyle w:val="Strong"/>
                <w:rFonts w:ascii="Arial" w:hAnsi="Arial"/>
                <w:sz w:val="36"/>
                <w:szCs w:val="36"/>
                <w:lang w:val="en"/>
              </w:rPr>
              <w:t>GSSR VP Region 3</w:t>
            </w:r>
          </w:p>
          <w:p w14:paraId="4CADBFE6" w14:textId="61A9CEDC" w:rsidR="009D615A" w:rsidRPr="00457DBF" w:rsidRDefault="009D615A" w:rsidP="00457DBF">
            <w:pPr>
              <w:jc w:val="center"/>
              <w:rPr>
                <w:rStyle w:val="Strong"/>
                <w:rFonts w:ascii="Arial" w:hAnsi="Arial"/>
                <w:sz w:val="36"/>
                <w:szCs w:val="36"/>
              </w:rPr>
            </w:pPr>
            <w:r w:rsidRPr="00CD5DC5">
              <w:rPr>
                <w:rStyle w:val="Strong"/>
                <w:rFonts w:ascii="Arial" w:hAnsi="Arial"/>
                <w:sz w:val="36"/>
                <w:szCs w:val="36"/>
                <w:lang w:val="en"/>
              </w:rPr>
              <w:t>SC SR Treasurer</w:t>
            </w:r>
          </w:p>
          <w:p w14:paraId="40A7A9AE" w14:textId="77777777" w:rsidR="009D615A" w:rsidRPr="00CD5DC5" w:rsidRDefault="009D615A" w:rsidP="00CD5DC5">
            <w:pPr>
              <w:jc w:val="center"/>
              <w:rPr>
                <w:rStyle w:val="Strong"/>
                <w:rFonts w:ascii="Arial" w:hAnsi="Arial"/>
                <w:sz w:val="36"/>
                <w:szCs w:val="36"/>
                <w:lang w:val="en"/>
              </w:rPr>
            </w:pPr>
            <w:r w:rsidRPr="00CD5DC5">
              <w:rPr>
                <w:rStyle w:val="Strong"/>
                <w:rFonts w:ascii="Arial" w:hAnsi="Arial"/>
                <w:sz w:val="36"/>
                <w:szCs w:val="36"/>
                <w:lang w:val="en"/>
              </w:rPr>
              <w:t>Chuck Swoope</w:t>
            </w:r>
          </w:p>
          <w:p w14:paraId="60B59ACF" w14:textId="077C9BA6" w:rsidR="009D615A" w:rsidRPr="00457DBF" w:rsidRDefault="009D615A" w:rsidP="00457DBF">
            <w:pPr>
              <w:jc w:val="center"/>
              <w:rPr>
                <w:rStyle w:val="Strong"/>
                <w:rFonts w:ascii="Arial" w:hAnsi="Arial"/>
                <w:sz w:val="36"/>
                <w:szCs w:val="36"/>
              </w:rPr>
            </w:pPr>
            <w:r w:rsidRPr="00CD5DC5">
              <w:rPr>
                <w:rStyle w:val="Strong"/>
                <w:rFonts w:ascii="Arial" w:hAnsi="Arial"/>
                <w:sz w:val="36"/>
                <w:szCs w:val="36"/>
                <w:lang w:val="en"/>
              </w:rPr>
              <w:t>President SC SR</w:t>
            </w:r>
          </w:p>
          <w:p w14:paraId="3200DCBA" w14:textId="77777777" w:rsidR="009D615A" w:rsidRPr="00CD5DC5" w:rsidRDefault="009D615A" w:rsidP="00CD5DC5">
            <w:pPr>
              <w:jc w:val="center"/>
              <w:rPr>
                <w:rStyle w:val="Strong"/>
                <w:rFonts w:ascii="Arial" w:hAnsi="Arial"/>
                <w:sz w:val="36"/>
                <w:szCs w:val="36"/>
                <w:lang w:val="en"/>
              </w:rPr>
            </w:pPr>
            <w:r w:rsidRPr="00CD5DC5">
              <w:rPr>
                <w:rStyle w:val="Strong"/>
                <w:rFonts w:ascii="Arial" w:hAnsi="Arial"/>
                <w:sz w:val="36"/>
                <w:szCs w:val="36"/>
                <w:lang w:val="en"/>
              </w:rPr>
              <w:t>Ivan Bennett</w:t>
            </w:r>
          </w:p>
          <w:p w14:paraId="6620AA21" w14:textId="77777777" w:rsidR="009D615A" w:rsidRPr="00CD5DC5" w:rsidRDefault="009D615A" w:rsidP="00CD5DC5">
            <w:pPr>
              <w:jc w:val="center"/>
              <w:rPr>
                <w:rStyle w:val="Strong"/>
                <w:rFonts w:ascii="Arial" w:hAnsi="Arial"/>
                <w:sz w:val="36"/>
                <w:szCs w:val="36"/>
                <w:lang w:val="en"/>
              </w:rPr>
            </w:pPr>
            <w:r w:rsidRPr="00CD5DC5">
              <w:rPr>
                <w:rStyle w:val="Strong"/>
                <w:rFonts w:ascii="Arial" w:hAnsi="Arial"/>
                <w:sz w:val="36"/>
                <w:szCs w:val="36"/>
                <w:lang w:val="en"/>
              </w:rPr>
              <w:t>Secretary SC SR</w:t>
            </w:r>
          </w:p>
          <w:p w14:paraId="0E2B96AC" w14:textId="318CA479" w:rsidR="009D615A" w:rsidRPr="00457DBF" w:rsidRDefault="009D615A" w:rsidP="00CD5DC5">
            <w:pPr>
              <w:jc w:val="center"/>
              <w:rPr>
                <w:rStyle w:val="Strong"/>
                <w:rFonts w:ascii="Arial" w:hAnsi="Arial"/>
                <w:sz w:val="36"/>
                <w:szCs w:val="36"/>
              </w:rPr>
            </w:pPr>
            <w:bookmarkStart w:id="0" w:name="_GoBack"/>
            <w:bookmarkEnd w:id="0"/>
          </w:p>
          <w:p w14:paraId="3940006E" w14:textId="77777777" w:rsidR="009D615A" w:rsidRPr="00CD5DC5" w:rsidRDefault="009D615A" w:rsidP="00CD5DC5">
            <w:pPr>
              <w:jc w:val="center"/>
              <w:rPr>
                <w:rFonts w:cs="Times New Roman"/>
                <w:sz w:val="20"/>
                <w:szCs w:val="20"/>
              </w:rPr>
            </w:pPr>
          </w:p>
          <w:p w14:paraId="675D3B6C" w14:textId="77777777" w:rsidR="009D615A" w:rsidRPr="00CD5DC5" w:rsidRDefault="009D615A" w:rsidP="00CD5DC5">
            <w:pPr>
              <w:ind w:left="-360"/>
              <w:rPr>
                <w:b/>
                <w:bCs/>
                <w:color w:val="000077"/>
                <w:sz w:val="20"/>
                <w:szCs w:val="20"/>
              </w:rPr>
            </w:pPr>
          </w:p>
          <w:p w14:paraId="7EBD98AA" w14:textId="77777777" w:rsidR="009D615A" w:rsidRPr="00CD5DC5" w:rsidRDefault="009D615A" w:rsidP="000C6B09">
            <w:pPr>
              <w:rPr>
                <w:rFonts w:cs="Times New Roman"/>
                <w:sz w:val="20"/>
                <w:szCs w:val="20"/>
              </w:rPr>
            </w:pPr>
          </w:p>
          <w:p w14:paraId="4A96AA51"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GSSR</w:t>
            </w:r>
          </w:p>
          <w:p w14:paraId="1110C94F"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 xml:space="preserve">SOUTH </w:t>
            </w:r>
          </w:p>
          <w:p w14:paraId="4C07940B"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CAROLINA</w:t>
            </w:r>
          </w:p>
          <w:p w14:paraId="59C75A9D"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 xml:space="preserve">SOCIETY </w:t>
            </w:r>
          </w:p>
          <w:p w14:paraId="4FEC1319"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OFFICERS</w:t>
            </w:r>
          </w:p>
          <w:p w14:paraId="2EA58CA9"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CONTACT</w:t>
            </w:r>
          </w:p>
          <w:p w14:paraId="2011FC6C"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INFORMATION</w:t>
            </w:r>
          </w:p>
          <w:p w14:paraId="6D0D8A95" w14:textId="77777777" w:rsidR="009D615A" w:rsidRPr="00CD5DC5" w:rsidRDefault="009D615A" w:rsidP="00CD5DC5">
            <w:pPr>
              <w:ind w:left="-360"/>
              <w:jc w:val="center"/>
              <w:rPr>
                <w:rFonts w:ascii="Comic Sans MS" w:hAnsi="Comic Sans MS"/>
                <w:b/>
                <w:bCs/>
                <w:color w:val="000077"/>
                <w:sz w:val="40"/>
                <w:szCs w:val="40"/>
              </w:rPr>
            </w:pPr>
          </w:p>
          <w:p w14:paraId="3B8A5DAE"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Charles Swoope</w:t>
            </w:r>
          </w:p>
          <w:p w14:paraId="4638B740"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President</w:t>
            </w:r>
          </w:p>
          <w:p w14:paraId="08DAE054" w14:textId="77777777" w:rsidR="009D615A" w:rsidRPr="00CD5DC5" w:rsidRDefault="009D615A"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803-329-3439</w:t>
            </w:r>
          </w:p>
          <w:p w14:paraId="4FDCB455" w14:textId="77777777" w:rsidR="009D615A" w:rsidRPr="00CD5DC5" w:rsidRDefault="009D615A" w:rsidP="00CD5DC5">
            <w:pPr>
              <w:ind w:left="-360"/>
              <w:jc w:val="center"/>
              <w:rPr>
                <w:rFonts w:ascii="Comic Sans MS" w:hAnsi="Comic Sans MS"/>
                <w:b/>
                <w:bCs/>
                <w:color w:val="000077"/>
                <w:sz w:val="32"/>
                <w:szCs w:val="32"/>
              </w:rPr>
            </w:pPr>
          </w:p>
          <w:p w14:paraId="60FEF519"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Jeff Jordan</w:t>
            </w:r>
          </w:p>
          <w:p w14:paraId="300DA037"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Treasurer</w:t>
            </w:r>
          </w:p>
          <w:p w14:paraId="15C8398C"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Registrar</w:t>
            </w:r>
          </w:p>
          <w:p w14:paraId="3D5461FD"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803-356-4507</w:t>
            </w:r>
          </w:p>
          <w:p w14:paraId="693FEE3D" w14:textId="77777777" w:rsidR="00CD5DC5" w:rsidRPr="00CD5DC5" w:rsidRDefault="00CD5DC5" w:rsidP="00CD5DC5">
            <w:pPr>
              <w:ind w:left="-360"/>
              <w:jc w:val="center"/>
              <w:rPr>
                <w:rFonts w:ascii="Comic Sans MS" w:hAnsi="Comic Sans MS"/>
                <w:b/>
                <w:bCs/>
                <w:color w:val="000077"/>
                <w:sz w:val="40"/>
                <w:szCs w:val="40"/>
              </w:rPr>
            </w:pPr>
          </w:p>
          <w:p w14:paraId="54A3975D"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Ivan Bennett</w:t>
            </w:r>
          </w:p>
          <w:p w14:paraId="22F2B8A2"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Secretary</w:t>
            </w:r>
          </w:p>
          <w:p w14:paraId="54A1DD44"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843-681-3144</w:t>
            </w:r>
          </w:p>
          <w:p w14:paraId="60B25F4E" w14:textId="77777777" w:rsidR="00CD5DC5" w:rsidRPr="00CD5DC5" w:rsidRDefault="00CD5DC5" w:rsidP="00CD5DC5">
            <w:pPr>
              <w:ind w:left="-360"/>
              <w:jc w:val="center"/>
              <w:rPr>
                <w:rFonts w:ascii="Comic Sans MS" w:hAnsi="Comic Sans MS"/>
                <w:b/>
                <w:bCs/>
                <w:color w:val="000077"/>
                <w:sz w:val="40"/>
                <w:szCs w:val="40"/>
              </w:rPr>
            </w:pPr>
            <w:r w:rsidRPr="00CD5DC5">
              <w:rPr>
                <w:rFonts w:ascii="Comic Sans MS" w:hAnsi="Comic Sans MS"/>
                <w:b/>
                <w:bCs/>
                <w:color w:val="000077"/>
                <w:sz w:val="40"/>
                <w:szCs w:val="40"/>
              </w:rPr>
              <w:t>843-295-9069</w:t>
            </w:r>
          </w:p>
          <w:p w14:paraId="35FF18DD" w14:textId="77777777" w:rsidR="00CD5DC5" w:rsidRPr="00CD5DC5" w:rsidRDefault="00CD5DC5" w:rsidP="00CD5DC5">
            <w:pPr>
              <w:ind w:left="-360"/>
              <w:rPr>
                <w:rFonts w:ascii="Comic Sans MS" w:hAnsi="Comic Sans MS"/>
                <w:b/>
                <w:bCs/>
                <w:color w:val="000077"/>
                <w:sz w:val="40"/>
                <w:szCs w:val="40"/>
              </w:rPr>
            </w:pPr>
          </w:p>
          <w:p w14:paraId="1669B4D9" w14:textId="77777777" w:rsidR="00CD5DC5" w:rsidRPr="00CD5DC5" w:rsidRDefault="00CD5DC5" w:rsidP="00CD5DC5">
            <w:pPr>
              <w:ind w:left="-360"/>
              <w:rPr>
                <w:rFonts w:ascii="Comic Sans MS" w:hAnsi="Comic Sans MS"/>
                <w:b/>
                <w:bCs/>
                <w:color w:val="000077"/>
                <w:sz w:val="32"/>
                <w:szCs w:val="32"/>
              </w:rPr>
            </w:pPr>
          </w:p>
          <w:p w14:paraId="704BA526" w14:textId="77777777" w:rsidR="00CD5DC5" w:rsidRPr="00CD5DC5" w:rsidRDefault="00CD5DC5" w:rsidP="00CD5DC5">
            <w:pPr>
              <w:ind w:left="-360"/>
              <w:jc w:val="center"/>
              <w:rPr>
                <w:rFonts w:ascii="Comic Sans MS" w:hAnsi="Comic Sans MS"/>
                <w:b/>
                <w:bCs/>
                <w:color w:val="000077"/>
                <w:sz w:val="32"/>
                <w:szCs w:val="32"/>
              </w:rPr>
            </w:pPr>
          </w:p>
          <w:p w14:paraId="210B851D" w14:textId="77777777" w:rsidR="009D615A" w:rsidRPr="00CD5DC5" w:rsidRDefault="009D615A" w:rsidP="00CD5DC5">
            <w:pPr>
              <w:ind w:left="-360"/>
              <w:jc w:val="center"/>
              <w:rPr>
                <w:rFonts w:ascii="Comic Sans MS" w:hAnsi="Comic Sans MS"/>
                <w:b/>
                <w:bCs/>
                <w:color w:val="000077"/>
                <w:sz w:val="40"/>
                <w:szCs w:val="40"/>
              </w:rPr>
            </w:pPr>
          </w:p>
          <w:p w14:paraId="51FE6900" w14:textId="77777777" w:rsidR="009D615A" w:rsidRPr="00CD5DC5" w:rsidRDefault="009D615A" w:rsidP="00CD5DC5">
            <w:pPr>
              <w:ind w:left="-360"/>
              <w:rPr>
                <w:rFonts w:ascii="Comic Sans MS" w:hAnsi="Comic Sans MS"/>
                <w:b/>
                <w:bCs/>
                <w:color w:val="000077"/>
                <w:sz w:val="40"/>
                <w:szCs w:val="40"/>
              </w:rPr>
            </w:pPr>
          </w:p>
        </w:tc>
        <w:tc>
          <w:tcPr>
            <w:tcW w:w="3792" w:type="dxa"/>
            <w:shd w:val="clear" w:color="auto" w:fill="auto"/>
          </w:tcPr>
          <w:p w14:paraId="280EF912" w14:textId="77777777" w:rsidR="009D615A" w:rsidRPr="00CD5DC5" w:rsidRDefault="009D615A" w:rsidP="00CD5DC5">
            <w:pPr>
              <w:jc w:val="center"/>
              <w:rPr>
                <w:rStyle w:val="Strong"/>
                <w:rFonts w:ascii="Comic Sans MS" w:hAnsi="Comic Sans MS"/>
                <w:b w:val="0"/>
                <w:bCs w:val="0"/>
                <w:sz w:val="40"/>
                <w:szCs w:val="40"/>
                <w:lang w:val="en"/>
              </w:rPr>
            </w:pPr>
            <w:r w:rsidRPr="00CD5DC5">
              <w:rPr>
                <w:rStyle w:val="Strong"/>
                <w:rFonts w:ascii="Comic Sans MS" w:hAnsi="Comic Sans MS"/>
                <w:b w:val="0"/>
                <w:bCs w:val="0"/>
                <w:sz w:val="40"/>
                <w:szCs w:val="40"/>
                <w:lang w:val="en"/>
              </w:rPr>
              <w:lastRenderedPageBreak/>
              <w:t>SS</w:t>
            </w:r>
          </w:p>
        </w:tc>
      </w:tr>
    </w:tbl>
    <w:p w14:paraId="05FA851B" w14:textId="77777777" w:rsidR="00A6645B" w:rsidRPr="00D04167" w:rsidRDefault="00A6645B" w:rsidP="00124EE7">
      <w:pPr>
        <w:rPr>
          <w:rFonts w:cs="Times New Roman"/>
          <w:color w:val="000000"/>
          <w:sz w:val="20"/>
          <w:szCs w:val="20"/>
          <w:lang w:val="en"/>
        </w:rPr>
      </w:pPr>
    </w:p>
    <w:sectPr w:rsidR="00A6645B" w:rsidRPr="00D04167" w:rsidSect="005A6403">
      <w:pgSz w:w="12240" w:h="15840"/>
      <w:pgMar w:top="1980" w:right="540" w:bottom="900" w:left="720" w:header="720" w:footer="720" w:gutter="0"/>
      <w:cols w:num="3" w:space="720" w:equalWidth="0">
        <w:col w:w="3600" w:space="360"/>
        <w:col w:w="3600" w:space="360"/>
        <w:col w:w="3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English157 BT">
    <w:altName w:val="Avenir Medium"/>
    <w:charset w:val="00"/>
    <w:family w:val="script"/>
    <w:pitch w:val="variable"/>
    <w:sig w:usb0="00000087" w:usb1="00000000" w:usb2="00000000" w:usb3="00000000" w:csb0="0000001B" w:csb1="00000000"/>
  </w:font>
  <w:font w:name="Comic Sans MS">
    <w:panose1 w:val="03000702030302020204"/>
    <w:charset w:val="00"/>
    <w:family w:val="auto"/>
    <w:pitch w:val="variable"/>
    <w:sig w:usb0="00000287" w:usb1="40000013"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C8"/>
    <w:rsid w:val="0001258B"/>
    <w:rsid w:val="00034BA8"/>
    <w:rsid w:val="000654C5"/>
    <w:rsid w:val="000875E6"/>
    <w:rsid w:val="0009305D"/>
    <w:rsid w:val="000A43C8"/>
    <w:rsid w:val="000C0614"/>
    <w:rsid w:val="000C6029"/>
    <w:rsid w:val="000C6B09"/>
    <w:rsid w:val="00110F9C"/>
    <w:rsid w:val="00117AB8"/>
    <w:rsid w:val="00117FAE"/>
    <w:rsid w:val="001204E2"/>
    <w:rsid w:val="00124EE7"/>
    <w:rsid w:val="0013150D"/>
    <w:rsid w:val="001868F8"/>
    <w:rsid w:val="00206697"/>
    <w:rsid w:val="00227575"/>
    <w:rsid w:val="002513AD"/>
    <w:rsid w:val="00293CA4"/>
    <w:rsid w:val="002B17AA"/>
    <w:rsid w:val="002F76BB"/>
    <w:rsid w:val="00362BE6"/>
    <w:rsid w:val="003B0FED"/>
    <w:rsid w:val="00415F57"/>
    <w:rsid w:val="00456535"/>
    <w:rsid w:val="00457DBF"/>
    <w:rsid w:val="00492E36"/>
    <w:rsid w:val="004A461C"/>
    <w:rsid w:val="004A4C09"/>
    <w:rsid w:val="004C6A46"/>
    <w:rsid w:val="0054104E"/>
    <w:rsid w:val="00543DE9"/>
    <w:rsid w:val="00593ED6"/>
    <w:rsid w:val="005A6403"/>
    <w:rsid w:val="005C5E6A"/>
    <w:rsid w:val="00602804"/>
    <w:rsid w:val="006155A0"/>
    <w:rsid w:val="00617C0F"/>
    <w:rsid w:val="006A54C1"/>
    <w:rsid w:val="006A5520"/>
    <w:rsid w:val="006D64D3"/>
    <w:rsid w:val="006E0471"/>
    <w:rsid w:val="00735DA7"/>
    <w:rsid w:val="007A229F"/>
    <w:rsid w:val="007C3A4F"/>
    <w:rsid w:val="007C5C1B"/>
    <w:rsid w:val="008066A0"/>
    <w:rsid w:val="008231B4"/>
    <w:rsid w:val="00840DF5"/>
    <w:rsid w:val="00852AC7"/>
    <w:rsid w:val="00860284"/>
    <w:rsid w:val="00861762"/>
    <w:rsid w:val="00866500"/>
    <w:rsid w:val="008D3767"/>
    <w:rsid w:val="008E2B4D"/>
    <w:rsid w:val="009303FD"/>
    <w:rsid w:val="00945DCC"/>
    <w:rsid w:val="00961DED"/>
    <w:rsid w:val="00963809"/>
    <w:rsid w:val="00990D17"/>
    <w:rsid w:val="009C2426"/>
    <w:rsid w:val="009D615A"/>
    <w:rsid w:val="00A06DD1"/>
    <w:rsid w:val="00A20FB1"/>
    <w:rsid w:val="00A50F71"/>
    <w:rsid w:val="00A528FA"/>
    <w:rsid w:val="00A53F0C"/>
    <w:rsid w:val="00A6645B"/>
    <w:rsid w:val="00A71225"/>
    <w:rsid w:val="00A72E15"/>
    <w:rsid w:val="00A827BD"/>
    <w:rsid w:val="00A90517"/>
    <w:rsid w:val="00AD1458"/>
    <w:rsid w:val="00B542C7"/>
    <w:rsid w:val="00B64F35"/>
    <w:rsid w:val="00B65691"/>
    <w:rsid w:val="00B80083"/>
    <w:rsid w:val="00BC1C6F"/>
    <w:rsid w:val="00BE17A6"/>
    <w:rsid w:val="00BF1EC2"/>
    <w:rsid w:val="00BF44FE"/>
    <w:rsid w:val="00CD5DC5"/>
    <w:rsid w:val="00D04167"/>
    <w:rsid w:val="00D25292"/>
    <w:rsid w:val="00D41D83"/>
    <w:rsid w:val="00D80C12"/>
    <w:rsid w:val="00DA2394"/>
    <w:rsid w:val="00DA788D"/>
    <w:rsid w:val="00DB651B"/>
    <w:rsid w:val="00DC7211"/>
    <w:rsid w:val="00DE4EB2"/>
    <w:rsid w:val="00E12BA6"/>
    <w:rsid w:val="00E66092"/>
    <w:rsid w:val="00EA5A5D"/>
    <w:rsid w:val="00EE2457"/>
    <w:rsid w:val="00F366B8"/>
    <w:rsid w:val="00F47298"/>
    <w:rsid w:val="00F810A0"/>
    <w:rsid w:val="00F9220A"/>
    <w:rsid w:val="00F979BB"/>
    <w:rsid w:val="00FB06B4"/>
    <w:rsid w:val="00FE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24D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93ED6"/>
    <w:rPr>
      <w:color w:val="0000B2"/>
      <w:u w:val="single"/>
    </w:rPr>
  </w:style>
  <w:style w:type="character" w:styleId="Strong">
    <w:name w:val="Strong"/>
    <w:qFormat/>
    <w:rsid w:val="00593ED6"/>
    <w:rPr>
      <w:b/>
      <w:bCs/>
    </w:rPr>
  </w:style>
  <w:style w:type="paragraph" w:styleId="NormalWeb">
    <w:name w:val="Normal (Web)"/>
    <w:basedOn w:val="Normal"/>
    <w:rsid w:val="00840DF5"/>
    <w:pPr>
      <w:spacing w:before="100" w:beforeAutospacing="1" w:after="100" w:afterAutospacing="1"/>
    </w:pPr>
    <w:rPr>
      <w:rFonts w:cs="Times New Roman"/>
    </w:rPr>
  </w:style>
  <w:style w:type="character" w:styleId="FollowedHyperlink">
    <w:name w:val="FollowedHyperlink"/>
    <w:rsid w:val="006A5520"/>
    <w:rPr>
      <w:color w:val="800080"/>
      <w:u w:val="single"/>
    </w:rPr>
  </w:style>
  <w:style w:type="paragraph" w:styleId="BalloonText">
    <w:name w:val="Balloon Text"/>
    <w:basedOn w:val="Normal"/>
    <w:link w:val="BalloonTextChar"/>
    <w:rsid w:val="00CD5DC5"/>
    <w:rPr>
      <w:rFonts w:ascii="Segoe UI" w:hAnsi="Segoe UI" w:cs="Segoe UI"/>
      <w:sz w:val="18"/>
      <w:szCs w:val="18"/>
    </w:rPr>
  </w:style>
  <w:style w:type="character" w:customStyle="1" w:styleId="BalloonTextChar">
    <w:name w:val="Balloon Text Char"/>
    <w:link w:val="BalloonText"/>
    <w:rsid w:val="00CD5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8942">
      <w:bodyDiv w:val="1"/>
      <w:marLeft w:val="0"/>
      <w:marRight w:val="0"/>
      <w:marTop w:val="0"/>
      <w:marBottom w:val="0"/>
      <w:divBdr>
        <w:top w:val="none" w:sz="0" w:space="0" w:color="auto"/>
        <w:left w:val="none" w:sz="0" w:space="0" w:color="auto"/>
        <w:bottom w:val="none" w:sz="0" w:space="0" w:color="auto"/>
        <w:right w:val="none" w:sz="0" w:space="0" w:color="auto"/>
      </w:divBdr>
    </w:div>
    <w:div w:id="415445134">
      <w:bodyDiv w:val="1"/>
      <w:marLeft w:val="0"/>
      <w:marRight w:val="0"/>
      <w:marTop w:val="0"/>
      <w:marBottom w:val="0"/>
      <w:divBdr>
        <w:top w:val="none" w:sz="0" w:space="0" w:color="auto"/>
        <w:left w:val="none" w:sz="0" w:space="0" w:color="auto"/>
        <w:bottom w:val="none" w:sz="0" w:space="0" w:color="auto"/>
        <w:right w:val="none" w:sz="0" w:space="0" w:color="auto"/>
      </w:divBdr>
    </w:div>
    <w:div w:id="761608408">
      <w:bodyDiv w:val="1"/>
      <w:marLeft w:val="0"/>
      <w:marRight w:val="0"/>
      <w:marTop w:val="0"/>
      <w:marBottom w:val="0"/>
      <w:divBdr>
        <w:top w:val="none" w:sz="0" w:space="0" w:color="auto"/>
        <w:left w:val="none" w:sz="0" w:space="0" w:color="auto"/>
        <w:bottom w:val="none" w:sz="0" w:space="0" w:color="auto"/>
        <w:right w:val="none" w:sz="0" w:space="0" w:color="auto"/>
      </w:divBdr>
      <w:divsChild>
        <w:div w:id="287053410">
          <w:marLeft w:val="0"/>
          <w:marRight w:val="0"/>
          <w:marTop w:val="0"/>
          <w:marBottom w:val="0"/>
          <w:divBdr>
            <w:top w:val="none" w:sz="0" w:space="0" w:color="auto"/>
            <w:left w:val="none" w:sz="0" w:space="0" w:color="auto"/>
            <w:bottom w:val="none" w:sz="0" w:space="0" w:color="auto"/>
            <w:right w:val="none" w:sz="0" w:space="0" w:color="auto"/>
          </w:divBdr>
          <w:divsChild>
            <w:div w:id="260337799">
              <w:marLeft w:val="0"/>
              <w:marRight w:val="0"/>
              <w:marTop w:val="0"/>
              <w:marBottom w:val="0"/>
              <w:divBdr>
                <w:top w:val="none" w:sz="0" w:space="0" w:color="auto"/>
                <w:left w:val="none" w:sz="0" w:space="0" w:color="auto"/>
                <w:bottom w:val="none" w:sz="0" w:space="0" w:color="auto"/>
                <w:right w:val="none" w:sz="0" w:space="0" w:color="auto"/>
              </w:divBdr>
              <w:divsChild>
                <w:div w:id="287400750">
                  <w:marLeft w:val="0"/>
                  <w:marRight w:val="0"/>
                  <w:marTop w:val="0"/>
                  <w:marBottom w:val="0"/>
                  <w:divBdr>
                    <w:top w:val="none" w:sz="0" w:space="0" w:color="auto"/>
                    <w:left w:val="none" w:sz="0" w:space="0" w:color="auto"/>
                    <w:bottom w:val="none" w:sz="0" w:space="0" w:color="auto"/>
                    <w:right w:val="none" w:sz="0" w:space="0" w:color="auto"/>
                  </w:divBdr>
                  <w:divsChild>
                    <w:div w:id="8144210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063139692">
      <w:bodyDiv w:val="1"/>
      <w:marLeft w:val="0"/>
      <w:marRight w:val="0"/>
      <w:marTop w:val="0"/>
      <w:marBottom w:val="0"/>
      <w:divBdr>
        <w:top w:val="none" w:sz="0" w:space="0" w:color="auto"/>
        <w:left w:val="none" w:sz="0" w:space="0" w:color="auto"/>
        <w:bottom w:val="none" w:sz="0" w:space="0" w:color="auto"/>
        <w:right w:val="none" w:sz="0" w:space="0" w:color="auto"/>
      </w:divBdr>
      <w:divsChild>
        <w:div w:id="1554463870">
          <w:marLeft w:val="0"/>
          <w:marRight w:val="0"/>
          <w:marTop w:val="0"/>
          <w:marBottom w:val="0"/>
          <w:divBdr>
            <w:top w:val="none" w:sz="0" w:space="0" w:color="auto"/>
            <w:left w:val="none" w:sz="0" w:space="0" w:color="auto"/>
            <w:bottom w:val="none" w:sz="0" w:space="0" w:color="auto"/>
            <w:right w:val="none" w:sz="0" w:space="0" w:color="auto"/>
          </w:divBdr>
          <w:divsChild>
            <w:div w:id="1249537978">
              <w:marLeft w:val="0"/>
              <w:marRight w:val="0"/>
              <w:marTop w:val="0"/>
              <w:marBottom w:val="0"/>
              <w:divBdr>
                <w:top w:val="none" w:sz="0" w:space="0" w:color="auto"/>
                <w:left w:val="none" w:sz="0" w:space="0" w:color="auto"/>
                <w:bottom w:val="none" w:sz="0" w:space="0" w:color="auto"/>
                <w:right w:val="none" w:sz="0" w:space="0" w:color="auto"/>
              </w:divBdr>
              <w:divsChild>
                <w:div w:id="2045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607">
      <w:bodyDiv w:val="1"/>
      <w:marLeft w:val="0"/>
      <w:marRight w:val="0"/>
      <w:marTop w:val="0"/>
      <w:marBottom w:val="0"/>
      <w:divBdr>
        <w:top w:val="none" w:sz="0" w:space="0" w:color="auto"/>
        <w:left w:val="none" w:sz="0" w:space="0" w:color="auto"/>
        <w:bottom w:val="none" w:sz="0" w:space="0" w:color="auto"/>
        <w:right w:val="none" w:sz="0" w:space="0" w:color="auto"/>
      </w:divBdr>
      <w:divsChild>
        <w:div w:id="1103107749">
          <w:marLeft w:val="0"/>
          <w:marRight w:val="0"/>
          <w:marTop w:val="0"/>
          <w:marBottom w:val="0"/>
          <w:divBdr>
            <w:top w:val="none" w:sz="0" w:space="0" w:color="auto"/>
            <w:left w:val="none" w:sz="0" w:space="0" w:color="auto"/>
            <w:bottom w:val="none" w:sz="0" w:space="0" w:color="auto"/>
            <w:right w:val="none" w:sz="0" w:space="0" w:color="auto"/>
          </w:divBdr>
          <w:divsChild>
            <w:div w:id="1639451667">
              <w:marLeft w:val="0"/>
              <w:marRight w:val="0"/>
              <w:marTop w:val="0"/>
              <w:marBottom w:val="0"/>
              <w:divBdr>
                <w:top w:val="none" w:sz="0" w:space="0" w:color="auto"/>
                <w:left w:val="none" w:sz="0" w:space="0" w:color="auto"/>
                <w:bottom w:val="none" w:sz="0" w:space="0" w:color="auto"/>
                <w:right w:val="none" w:sz="0" w:space="0" w:color="auto"/>
              </w:divBdr>
              <w:divsChild>
                <w:div w:id="166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8791">
      <w:bodyDiv w:val="1"/>
      <w:marLeft w:val="0"/>
      <w:marRight w:val="0"/>
      <w:marTop w:val="0"/>
      <w:marBottom w:val="0"/>
      <w:divBdr>
        <w:top w:val="none" w:sz="0" w:space="0" w:color="auto"/>
        <w:left w:val="none" w:sz="0" w:space="0" w:color="auto"/>
        <w:bottom w:val="none" w:sz="0" w:space="0" w:color="auto"/>
        <w:right w:val="none" w:sz="0" w:space="0" w:color="auto"/>
      </w:divBdr>
    </w:div>
    <w:div w:id="1337997823">
      <w:bodyDiv w:val="1"/>
      <w:marLeft w:val="0"/>
      <w:marRight w:val="0"/>
      <w:marTop w:val="0"/>
      <w:marBottom w:val="0"/>
      <w:divBdr>
        <w:top w:val="none" w:sz="0" w:space="0" w:color="auto"/>
        <w:left w:val="none" w:sz="0" w:space="0" w:color="auto"/>
        <w:bottom w:val="none" w:sz="0" w:space="0" w:color="auto"/>
        <w:right w:val="none" w:sz="0" w:space="0" w:color="auto"/>
      </w:divBdr>
      <w:divsChild>
        <w:div w:id="480116871">
          <w:marLeft w:val="0"/>
          <w:marRight w:val="0"/>
          <w:marTop w:val="0"/>
          <w:marBottom w:val="0"/>
          <w:divBdr>
            <w:top w:val="none" w:sz="0" w:space="0" w:color="auto"/>
            <w:left w:val="none" w:sz="0" w:space="0" w:color="auto"/>
            <w:bottom w:val="none" w:sz="0" w:space="0" w:color="auto"/>
            <w:right w:val="none" w:sz="0" w:space="0" w:color="auto"/>
          </w:divBdr>
          <w:divsChild>
            <w:div w:id="954870357">
              <w:marLeft w:val="0"/>
              <w:marRight w:val="0"/>
              <w:marTop w:val="0"/>
              <w:marBottom w:val="0"/>
              <w:divBdr>
                <w:top w:val="none" w:sz="0" w:space="0" w:color="auto"/>
                <w:left w:val="none" w:sz="0" w:space="0" w:color="auto"/>
                <w:bottom w:val="none" w:sz="0" w:space="0" w:color="auto"/>
                <w:right w:val="none" w:sz="0" w:space="0" w:color="auto"/>
              </w:divBdr>
              <w:divsChild>
                <w:div w:id="1237786587">
                  <w:marLeft w:val="0"/>
                  <w:marRight w:val="0"/>
                  <w:marTop w:val="0"/>
                  <w:marBottom w:val="0"/>
                  <w:divBdr>
                    <w:top w:val="none" w:sz="0" w:space="0" w:color="auto"/>
                    <w:left w:val="none" w:sz="0" w:space="0" w:color="auto"/>
                    <w:bottom w:val="none" w:sz="0" w:space="0" w:color="auto"/>
                    <w:right w:val="none" w:sz="0" w:space="0" w:color="auto"/>
                  </w:divBdr>
                  <w:divsChild>
                    <w:div w:id="11109766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432120303">
      <w:bodyDiv w:val="1"/>
      <w:marLeft w:val="0"/>
      <w:marRight w:val="0"/>
      <w:marTop w:val="0"/>
      <w:marBottom w:val="0"/>
      <w:divBdr>
        <w:top w:val="none" w:sz="0" w:space="0" w:color="auto"/>
        <w:left w:val="none" w:sz="0" w:space="0" w:color="auto"/>
        <w:bottom w:val="none" w:sz="0" w:space="0" w:color="auto"/>
        <w:right w:val="none" w:sz="0" w:space="0" w:color="auto"/>
      </w:divBdr>
      <w:divsChild>
        <w:div w:id="308365326">
          <w:marLeft w:val="0"/>
          <w:marRight w:val="0"/>
          <w:marTop w:val="0"/>
          <w:marBottom w:val="0"/>
          <w:divBdr>
            <w:top w:val="none" w:sz="0" w:space="0" w:color="auto"/>
            <w:left w:val="none" w:sz="0" w:space="0" w:color="auto"/>
            <w:bottom w:val="none" w:sz="0" w:space="0" w:color="auto"/>
            <w:right w:val="none" w:sz="0" w:space="0" w:color="auto"/>
          </w:divBdr>
          <w:divsChild>
            <w:div w:id="1395618898">
              <w:marLeft w:val="0"/>
              <w:marRight w:val="0"/>
              <w:marTop w:val="0"/>
              <w:marBottom w:val="0"/>
              <w:divBdr>
                <w:top w:val="none" w:sz="0" w:space="0" w:color="auto"/>
                <w:left w:val="none" w:sz="0" w:space="0" w:color="auto"/>
                <w:bottom w:val="none" w:sz="0" w:space="0" w:color="auto"/>
                <w:right w:val="none" w:sz="0" w:space="0" w:color="auto"/>
              </w:divBdr>
              <w:divsChild>
                <w:div w:id="145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217">
      <w:bodyDiv w:val="1"/>
      <w:marLeft w:val="0"/>
      <w:marRight w:val="0"/>
      <w:marTop w:val="0"/>
      <w:marBottom w:val="0"/>
      <w:divBdr>
        <w:top w:val="none" w:sz="0" w:space="0" w:color="auto"/>
        <w:left w:val="none" w:sz="0" w:space="0" w:color="auto"/>
        <w:bottom w:val="none" w:sz="0" w:space="0" w:color="auto"/>
        <w:right w:val="none" w:sz="0" w:space="0" w:color="auto"/>
      </w:divBdr>
      <w:divsChild>
        <w:div w:id="1125349590">
          <w:marLeft w:val="0"/>
          <w:marRight w:val="0"/>
          <w:marTop w:val="0"/>
          <w:marBottom w:val="0"/>
          <w:divBdr>
            <w:top w:val="none" w:sz="0" w:space="0" w:color="auto"/>
            <w:left w:val="none" w:sz="0" w:space="0" w:color="auto"/>
            <w:bottom w:val="none" w:sz="0" w:space="0" w:color="auto"/>
            <w:right w:val="none" w:sz="0" w:space="0" w:color="auto"/>
          </w:divBdr>
          <w:divsChild>
            <w:div w:id="1421875584">
              <w:marLeft w:val="0"/>
              <w:marRight w:val="0"/>
              <w:marTop w:val="0"/>
              <w:marBottom w:val="0"/>
              <w:divBdr>
                <w:top w:val="none" w:sz="0" w:space="0" w:color="auto"/>
                <w:left w:val="none" w:sz="0" w:space="0" w:color="auto"/>
                <w:bottom w:val="none" w:sz="0" w:space="0" w:color="auto"/>
                <w:right w:val="none" w:sz="0" w:space="0" w:color="auto"/>
              </w:divBdr>
              <w:divsChild>
                <w:div w:id="31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5288">
      <w:bodyDiv w:val="1"/>
      <w:marLeft w:val="0"/>
      <w:marRight w:val="0"/>
      <w:marTop w:val="0"/>
      <w:marBottom w:val="0"/>
      <w:divBdr>
        <w:top w:val="none" w:sz="0" w:space="0" w:color="auto"/>
        <w:left w:val="none" w:sz="0" w:space="0" w:color="auto"/>
        <w:bottom w:val="none" w:sz="0" w:space="0" w:color="auto"/>
        <w:right w:val="none" w:sz="0" w:space="0" w:color="auto"/>
      </w:divBdr>
      <w:divsChild>
        <w:div w:id="1856113157">
          <w:marLeft w:val="0"/>
          <w:marRight w:val="0"/>
          <w:marTop w:val="0"/>
          <w:marBottom w:val="0"/>
          <w:divBdr>
            <w:top w:val="none" w:sz="0" w:space="0" w:color="auto"/>
            <w:left w:val="none" w:sz="0" w:space="0" w:color="auto"/>
            <w:bottom w:val="none" w:sz="0" w:space="0" w:color="auto"/>
            <w:right w:val="none" w:sz="0" w:space="0" w:color="auto"/>
          </w:divBdr>
          <w:divsChild>
            <w:div w:id="1563785344">
              <w:marLeft w:val="0"/>
              <w:marRight w:val="0"/>
              <w:marTop w:val="0"/>
              <w:marBottom w:val="0"/>
              <w:divBdr>
                <w:top w:val="none" w:sz="0" w:space="0" w:color="auto"/>
                <w:left w:val="none" w:sz="0" w:space="0" w:color="auto"/>
                <w:bottom w:val="none" w:sz="0" w:space="0" w:color="auto"/>
                <w:right w:val="none" w:sz="0" w:space="0" w:color="auto"/>
              </w:divBdr>
              <w:divsChild>
                <w:div w:id="1046873584">
                  <w:marLeft w:val="0"/>
                  <w:marRight w:val="0"/>
                  <w:marTop w:val="0"/>
                  <w:marBottom w:val="0"/>
                  <w:divBdr>
                    <w:top w:val="none" w:sz="0" w:space="0" w:color="auto"/>
                    <w:left w:val="none" w:sz="0" w:space="0" w:color="auto"/>
                    <w:bottom w:val="none" w:sz="0" w:space="0" w:color="auto"/>
                    <w:right w:val="none" w:sz="0" w:space="0" w:color="auto"/>
                  </w:divBdr>
                  <w:divsChild>
                    <w:div w:id="8289833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67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5964">
      <w:bodyDiv w:val="1"/>
      <w:marLeft w:val="0"/>
      <w:marRight w:val="0"/>
      <w:marTop w:val="0"/>
      <w:marBottom w:val="0"/>
      <w:divBdr>
        <w:top w:val="none" w:sz="0" w:space="0" w:color="auto"/>
        <w:left w:val="none" w:sz="0" w:space="0" w:color="auto"/>
        <w:bottom w:val="none" w:sz="0" w:space="0" w:color="auto"/>
        <w:right w:val="none" w:sz="0" w:space="0" w:color="auto"/>
      </w:divBdr>
      <w:divsChild>
        <w:div w:id="2008239983">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sChild>
                <w:div w:id="1767578389">
                  <w:marLeft w:val="0"/>
                  <w:marRight w:val="0"/>
                  <w:marTop w:val="0"/>
                  <w:marBottom w:val="0"/>
                  <w:divBdr>
                    <w:top w:val="none" w:sz="0" w:space="0" w:color="auto"/>
                    <w:left w:val="none" w:sz="0" w:space="0" w:color="auto"/>
                    <w:bottom w:val="none" w:sz="0" w:space="0" w:color="auto"/>
                    <w:right w:val="none" w:sz="0" w:space="0" w:color="auto"/>
                  </w:divBdr>
                  <w:divsChild>
                    <w:div w:id="59601438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5489793">
                          <w:marLeft w:val="0"/>
                          <w:marRight w:val="0"/>
                          <w:marTop w:val="0"/>
                          <w:marBottom w:val="0"/>
                          <w:divBdr>
                            <w:top w:val="none" w:sz="0" w:space="0" w:color="auto"/>
                            <w:left w:val="none" w:sz="0" w:space="0" w:color="auto"/>
                            <w:bottom w:val="none" w:sz="0" w:space="0" w:color="auto"/>
                            <w:right w:val="none" w:sz="0" w:space="0" w:color="auto"/>
                          </w:divBdr>
                          <w:divsChild>
                            <w:div w:id="917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00100">
      <w:bodyDiv w:val="1"/>
      <w:marLeft w:val="0"/>
      <w:marRight w:val="0"/>
      <w:marTop w:val="0"/>
      <w:marBottom w:val="0"/>
      <w:divBdr>
        <w:top w:val="none" w:sz="0" w:space="0" w:color="auto"/>
        <w:left w:val="none" w:sz="0" w:space="0" w:color="auto"/>
        <w:bottom w:val="none" w:sz="0" w:space="0" w:color="auto"/>
        <w:right w:val="none" w:sz="0" w:space="0" w:color="auto"/>
      </w:divBdr>
      <w:divsChild>
        <w:div w:id="1182165552">
          <w:marLeft w:val="0"/>
          <w:marRight w:val="0"/>
          <w:marTop w:val="0"/>
          <w:marBottom w:val="0"/>
          <w:divBdr>
            <w:top w:val="none" w:sz="0" w:space="0" w:color="auto"/>
            <w:left w:val="none" w:sz="0" w:space="0" w:color="auto"/>
            <w:bottom w:val="none" w:sz="0" w:space="0" w:color="auto"/>
            <w:right w:val="none" w:sz="0" w:space="0" w:color="auto"/>
          </w:divBdr>
          <w:divsChild>
            <w:div w:id="201862703">
              <w:marLeft w:val="0"/>
              <w:marRight w:val="0"/>
              <w:marTop w:val="0"/>
              <w:marBottom w:val="0"/>
              <w:divBdr>
                <w:top w:val="none" w:sz="0" w:space="0" w:color="auto"/>
                <w:left w:val="none" w:sz="0" w:space="0" w:color="auto"/>
                <w:bottom w:val="none" w:sz="0" w:space="0" w:color="auto"/>
                <w:right w:val="none" w:sz="0" w:space="0" w:color="auto"/>
              </w:divBdr>
              <w:divsChild>
                <w:div w:id="478884274">
                  <w:marLeft w:val="0"/>
                  <w:marRight w:val="0"/>
                  <w:marTop w:val="0"/>
                  <w:marBottom w:val="0"/>
                  <w:divBdr>
                    <w:top w:val="none" w:sz="0" w:space="0" w:color="auto"/>
                    <w:left w:val="none" w:sz="0" w:space="0" w:color="auto"/>
                    <w:bottom w:val="none" w:sz="0" w:space="0" w:color="auto"/>
                    <w:right w:val="none" w:sz="0" w:space="0" w:color="auto"/>
                  </w:divBdr>
                  <w:divsChild>
                    <w:div w:id="809438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79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552</Words>
  <Characters>3147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The Crescent Moon</vt:lpstr>
    </vt:vector>
  </TitlesOfParts>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2015-12-13T15:57:00Z</cp:lastPrinted>
  <dcterms:created xsi:type="dcterms:W3CDTF">2015-12-13T19:08:00Z</dcterms:created>
  <dcterms:modified xsi:type="dcterms:W3CDTF">2015-12-13T19:21:00Z</dcterms:modified>
</cp:coreProperties>
</file>