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Ind w:w="-14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Content layout table"/>
      </w:tblPr>
      <w:tblGrid>
        <w:gridCol w:w="965"/>
        <w:gridCol w:w="518"/>
        <w:gridCol w:w="8581"/>
      </w:tblGrid>
      <w:tr w:rsidR="004D06A7" w14:paraId="323239B8" w14:textId="77777777">
        <w:tc>
          <w:tcPr>
            <w:tcW w:w="965" w:type="dxa"/>
            <w:shd w:val="clear" w:color="auto" w:fill="3A3A3A" w:themeFill="text2"/>
          </w:tcPr>
          <w:p w14:paraId="7EDBC061" w14:textId="77777777" w:rsidR="004D06A7" w:rsidRDefault="004D06A7">
            <w:pPr>
              <w:spacing w:before="260"/>
            </w:pPr>
          </w:p>
        </w:tc>
        <w:tc>
          <w:tcPr>
            <w:tcW w:w="518" w:type="dxa"/>
          </w:tcPr>
          <w:p w14:paraId="4F7033C9" w14:textId="77777777" w:rsidR="004D06A7" w:rsidRDefault="004D06A7">
            <w:pPr>
              <w:spacing w:before="260"/>
            </w:pPr>
          </w:p>
        </w:tc>
        <w:tc>
          <w:tcPr>
            <w:tcW w:w="8581" w:type="dxa"/>
          </w:tcPr>
          <w:p w14:paraId="1E7F8B40" w14:textId="77777777" w:rsidR="004D06A7" w:rsidRDefault="004B23C3">
            <w:pPr>
              <w:pStyle w:val="Title"/>
            </w:pPr>
            <w:r>
              <w:t>state Report</w:t>
            </w:r>
          </w:p>
          <w:p w14:paraId="1E0DD8F0" w14:textId="77777777" w:rsidR="004B23C3" w:rsidRDefault="004B23C3">
            <w:pPr>
              <w:pStyle w:val="Title"/>
            </w:pPr>
          </w:p>
          <w:p w14:paraId="14483BFE" w14:textId="77777777" w:rsidR="004D06A7" w:rsidRDefault="004B23C3" w:rsidP="004B23C3">
            <w:pPr>
              <w:pStyle w:val="Subtitle"/>
            </w:pPr>
            <w:r>
              <w:t>South Carolina</w:t>
            </w:r>
          </w:p>
        </w:tc>
      </w:tr>
    </w:tbl>
    <w:p w14:paraId="7B8A9D74" w14:textId="010FE584" w:rsidR="004D06A7" w:rsidRDefault="00B2313D" w:rsidP="003E0050">
      <w:pPr>
        <w:pStyle w:val="Date"/>
      </w:pPr>
      <w:r>
        <w:t xml:space="preserve">January </w:t>
      </w:r>
      <w:r w:rsidR="004F70A7">
        <w:t>19, 2016</w:t>
      </w:r>
    </w:p>
    <w:p w14:paraId="17DA8B29" w14:textId="3869F5DE" w:rsidR="003E0050" w:rsidRPr="003E0050" w:rsidRDefault="009F1F8E" w:rsidP="003E0050">
      <w:pPr>
        <w:pStyle w:val="Heading1"/>
        <w:rPr>
          <w:sz w:val="30"/>
          <w:szCs w:val="30"/>
        </w:rPr>
      </w:pPr>
      <w:r>
        <w:rPr>
          <w:sz w:val="30"/>
          <w:szCs w:val="30"/>
        </w:rPr>
        <w:t xml:space="preserve">oUR sTATE sOCIETY OF THE sONS OF </w:t>
      </w:r>
      <w:r w:rsidR="004F70A7">
        <w:rPr>
          <w:sz w:val="30"/>
          <w:szCs w:val="30"/>
        </w:rPr>
        <w:t xml:space="preserve">THE rEVOLUTION </w:t>
      </w:r>
      <w:r w:rsidR="008F484F">
        <w:rPr>
          <w:sz w:val="30"/>
          <w:szCs w:val="30"/>
        </w:rPr>
        <w:t xml:space="preserve">Participated in </w:t>
      </w:r>
      <w:r w:rsidR="00472A67">
        <w:rPr>
          <w:sz w:val="30"/>
          <w:szCs w:val="30"/>
        </w:rPr>
        <w:t>The 235</w:t>
      </w:r>
      <w:r w:rsidR="00472A67" w:rsidRPr="00472A67">
        <w:rPr>
          <w:sz w:val="30"/>
          <w:szCs w:val="30"/>
          <w:vertAlign w:val="superscript"/>
        </w:rPr>
        <w:t>th</w:t>
      </w:r>
      <w:r w:rsidR="00472A67">
        <w:rPr>
          <w:sz w:val="30"/>
          <w:szCs w:val="30"/>
        </w:rPr>
        <w:t xml:space="preserve"> Anniversary celebration of the battle of Cowpens </w:t>
      </w:r>
    </w:p>
    <w:p w14:paraId="58A2186A" w14:textId="7AE61B9E" w:rsidR="00BE2530" w:rsidRDefault="009F1F8E">
      <w:r>
        <w:rPr>
          <w:noProof/>
          <w:lang w:eastAsia="en-US"/>
        </w:rPr>
        <w:drawing>
          <wp:inline distT="0" distB="0" distL="0" distR="0" wp14:anchorId="0A0D2373" wp14:editId="489A413C">
            <wp:extent cx="5450205" cy="3065740"/>
            <wp:effectExtent l="0" t="0" r="10795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SSR Charleston Social December 201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0205" cy="306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3B21B" w14:textId="2512DB1E" w:rsidR="009F1F8E" w:rsidRDefault="009F1F8E">
      <w:r>
        <w:t>(Left t</w:t>
      </w:r>
      <w:r w:rsidR="00221C02">
        <w:t xml:space="preserve">o Right) Ed Latimer, SCSR Vice President, </w:t>
      </w:r>
      <w:r w:rsidR="00675FB2">
        <w:t xml:space="preserve">Jeff Jordan, SCSR Treasurer- </w:t>
      </w:r>
      <w:r w:rsidR="00323AAD">
        <w:t xml:space="preserve">Registrar, GSSR Vice President Region 3, SCSR President </w:t>
      </w:r>
      <w:r w:rsidR="00A6114E">
        <w:t>Chuck Swoope and Rev. Dr. Samuel Whatley, SC</w:t>
      </w:r>
      <w:r w:rsidR="00C462BC">
        <w:t>SR Chaplain (not pictured)</w:t>
      </w:r>
    </w:p>
    <w:p w14:paraId="540A24A8" w14:textId="77777777" w:rsidR="008F484F" w:rsidRDefault="008F484F">
      <w:pPr>
        <w:rPr>
          <w:rFonts w:ascii="Times New Roman" w:hAnsi="Times New Roman" w:cs="Times New Roman"/>
          <w:b/>
          <w:sz w:val="32"/>
          <w:szCs w:val="32"/>
        </w:rPr>
      </w:pPr>
    </w:p>
    <w:p w14:paraId="242D2729" w14:textId="77777777" w:rsidR="008F484F" w:rsidRDefault="008F484F">
      <w:pPr>
        <w:rPr>
          <w:rFonts w:ascii="Times New Roman" w:hAnsi="Times New Roman" w:cs="Times New Roman"/>
          <w:b/>
          <w:sz w:val="32"/>
          <w:szCs w:val="32"/>
        </w:rPr>
      </w:pPr>
    </w:p>
    <w:p w14:paraId="294BAA5E" w14:textId="11B67FA0" w:rsidR="007672D1" w:rsidRDefault="00E43A19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Saturday January 16, 2</w:t>
      </w:r>
      <w:r w:rsidR="005E2340">
        <w:rPr>
          <w:rFonts w:ascii="Times New Roman" w:hAnsi="Times New Roman" w:cs="Times New Roman"/>
          <w:b/>
          <w:sz w:val="32"/>
          <w:szCs w:val="32"/>
        </w:rPr>
        <w:t>016</w:t>
      </w:r>
    </w:p>
    <w:p w14:paraId="74F5B891" w14:textId="5337B231" w:rsidR="005E2340" w:rsidRDefault="005E2340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The South Carolina Society of the General Society of the Sons of</w:t>
      </w:r>
      <w:r w:rsidR="00440257">
        <w:rPr>
          <w:rFonts w:ascii="Times New Roman" w:hAnsi="Times New Roman" w:cs="Times New Roman"/>
          <w:b/>
          <w:sz w:val="32"/>
          <w:szCs w:val="32"/>
        </w:rPr>
        <w:t xml:space="preserve"> the Revolution were in attendance at the Wreath Laying </w:t>
      </w:r>
      <w:r w:rsidR="005C356D">
        <w:rPr>
          <w:rFonts w:ascii="Times New Roman" w:hAnsi="Times New Roman" w:cs="Times New Roman"/>
          <w:b/>
          <w:sz w:val="32"/>
          <w:szCs w:val="32"/>
        </w:rPr>
        <w:t>Ceremony at the U.S. Monument, Visitors Center, Cowpens National Battlefield. (</w:t>
      </w:r>
      <w:hyperlink r:id="rId8" w:history="1">
        <w:r w:rsidR="00A43B85" w:rsidRPr="00FF4930">
          <w:rPr>
            <w:rStyle w:val="Hyperlink"/>
            <w:rFonts w:ascii="Times New Roman" w:hAnsi="Times New Roman" w:cs="Times New Roman"/>
            <w:b/>
            <w:sz w:val="32"/>
            <w:szCs w:val="32"/>
          </w:rPr>
          <w:t>http://www.nps.gov/cowp/index.htm)</w:t>
        </w:r>
      </w:hyperlink>
    </w:p>
    <w:p w14:paraId="2DB75E65" w14:textId="577BE72E" w:rsidR="00A43B85" w:rsidRDefault="00A43B85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A beautiful memorial wreath presented by SCSR President Chuck Swoope in honor of the momentous Battle of the Cowpens</w:t>
      </w:r>
      <w:r w:rsidR="00BC604A">
        <w:rPr>
          <w:rFonts w:ascii="Times New Roman" w:hAnsi="Times New Roman" w:cs="Times New Roman"/>
          <w:b/>
          <w:sz w:val="32"/>
          <w:szCs w:val="32"/>
        </w:rPr>
        <w:t>. The sign reads “With Deep Gratitude from The Sons of the Revolution South Carolina Society”</w:t>
      </w:r>
    </w:p>
    <w:p w14:paraId="6F7E9F8E" w14:textId="34813130" w:rsidR="007672D1" w:rsidRDefault="007964D3">
      <w:pPr>
        <w:rPr>
          <w:rFonts w:cs="Times New Roman"/>
          <w:i/>
          <w:sz w:val="48"/>
          <w:szCs w:val="48"/>
        </w:rPr>
      </w:pPr>
      <w:r>
        <w:rPr>
          <w:rFonts w:cs="Times New Roman"/>
          <w:i/>
          <w:sz w:val="48"/>
          <w:szCs w:val="48"/>
        </w:rPr>
        <w:t>The SCSR has announced their Officers Elected for 2016</w:t>
      </w:r>
    </w:p>
    <w:p w14:paraId="346416E8" w14:textId="314F6354" w:rsidR="007672D1" w:rsidRDefault="00F9177E">
      <w:pPr>
        <w:rPr>
          <w:rFonts w:cs="Times New Roman"/>
          <w:b/>
          <w:i/>
          <w:sz w:val="24"/>
          <w:szCs w:val="24"/>
        </w:rPr>
      </w:pPr>
      <w:r>
        <w:rPr>
          <w:rFonts w:cs="Times New Roman"/>
          <w:b/>
          <w:i/>
          <w:sz w:val="24"/>
          <w:szCs w:val="24"/>
        </w:rPr>
        <w:t>President Chuck Swoope</w:t>
      </w:r>
    </w:p>
    <w:p w14:paraId="1F2032F3" w14:textId="2F425FA0" w:rsidR="00F9177E" w:rsidRDefault="00F9177E">
      <w:pPr>
        <w:rPr>
          <w:rFonts w:cs="Times New Roman"/>
          <w:b/>
          <w:i/>
          <w:sz w:val="24"/>
          <w:szCs w:val="24"/>
        </w:rPr>
      </w:pPr>
      <w:r>
        <w:rPr>
          <w:rFonts w:cs="Times New Roman"/>
          <w:b/>
          <w:i/>
          <w:sz w:val="24"/>
          <w:szCs w:val="24"/>
        </w:rPr>
        <w:t xml:space="preserve">Vice President </w:t>
      </w:r>
      <w:r w:rsidR="00BA2AB1">
        <w:rPr>
          <w:rFonts w:cs="Times New Roman"/>
          <w:b/>
          <w:i/>
          <w:sz w:val="24"/>
          <w:szCs w:val="24"/>
        </w:rPr>
        <w:t>Edward Latimer</w:t>
      </w:r>
    </w:p>
    <w:p w14:paraId="7AD7436B" w14:textId="69696751" w:rsidR="00BA2AB1" w:rsidRDefault="00BA2AB1">
      <w:pPr>
        <w:rPr>
          <w:rFonts w:cs="Times New Roman"/>
          <w:b/>
          <w:i/>
          <w:sz w:val="24"/>
          <w:szCs w:val="24"/>
        </w:rPr>
      </w:pPr>
      <w:r>
        <w:rPr>
          <w:rFonts w:cs="Times New Roman"/>
          <w:b/>
          <w:i/>
          <w:sz w:val="24"/>
          <w:szCs w:val="24"/>
        </w:rPr>
        <w:t>Secretary Ivan Bennett</w:t>
      </w:r>
    </w:p>
    <w:p w14:paraId="205B4B6D" w14:textId="1993A733" w:rsidR="00BA2AB1" w:rsidRDefault="00BA2AB1">
      <w:pPr>
        <w:rPr>
          <w:rFonts w:cs="Times New Roman"/>
          <w:b/>
          <w:i/>
          <w:sz w:val="24"/>
          <w:szCs w:val="24"/>
        </w:rPr>
      </w:pPr>
      <w:r>
        <w:rPr>
          <w:rFonts w:cs="Times New Roman"/>
          <w:b/>
          <w:i/>
          <w:sz w:val="24"/>
          <w:szCs w:val="24"/>
        </w:rPr>
        <w:t>Treasurer- Registrar Jeff Jordan</w:t>
      </w:r>
    </w:p>
    <w:p w14:paraId="1C50CC39" w14:textId="2F33EE25" w:rsidR="004C1D29" w:rsidRDefault="00BA2AB1">
      <w:pPr>
        <w:rPr>
          <w:rFonts w:cs="Times New Roman"/>
          <w:b/>
          <w:i/>
          <w:sz w:val="24"/>
          <w:szCs w:val="24"/>
        </w:rPr>
      </w:pPr>
      <w:r>
        <w:rPr>
          <w:rFonts w:cs="Times New Roman"/>
          <w:b/>
          <w:i/>
          <w:sz w:val="24"/>
          <w:szCs w:val="24"/>
        </w:rPr>
        <w:t>Chaplain Rev. Samuel What</w:t>
      </w:r>
      <w:r w:rsidR="004C1D29">
        <w:rPr>
          <w:rFonts w:cs="Times New Roman"/>
          <w:b/>
          <w:i/>
          <w:sz w:val="24"/>
          <w:szCs w:val="24"/>
        </w:rPr>
        <w:t>ley</w:t>
      </w:r>
    </w:p>
    <w:p w14:paraId="7643CC97" w14:textId="5ECECDFC" w:rsidR="008A0960" w:rsidRDefault="008A0960">
      <w:pPr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Goals for 2016:</w:t>
      </w:r>
    </w:p>
    <w:p w14:paraId="27D74173" w14:textId="7845FB44" w:rsidR="007267BE" w:rsidRDefault="00B91872">
      <w:pPr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To </w:t>
      </w:r>
      <w:r w:rsidR="00042D06">
        <w:rPr>
          <w:rFonts w:cs="Times New Roman"/>
          <w:b/>
          <w:sz w:val="24"/>
          <w:szCs w:val="24"/>
        </w:rPr>
        <w:t>continue</w:t>
      </w:r>
      <w:r w:rsidR="00F16A79">
        <w:rPr>
          <w:rFonts w:cs="Times New Roman"/>
          <w:b/>
          <w:sz w:val="24"/>
          <w:szCs w:val="24"/>
        </w:rPr>
        <w:t xml:space="preserve"> recruiting of new members</w:t>
      </w:r>
      <w:r>
        <w:rPr>
          <w:rFonts w:cs="Times New Roman"/>
          <w:b/>
          <w:sz w:val="24"/>
          <w:szCs w:val="24"/>
        </w:rPr>
        <w:t xml:space="preserve"> and growing as a state society</w:t>
      </w:r>
      <w:r w:rsidR="005F5670">
        <w:rPr>
          <w:rFonts w:cs="Times New Roman"/>
          <w:b/>
          <w:sz w:val="24"/>
          <w:szCs w:val="24"/>
        </w:rPr>
        <w:t xml:space="preserve"> (2015=5)</w:t>
      </w:r>
    </w:p>
    <w:p w14:paraId="16076FFA" w14:textId="64978605" w:rsidR="005F5670" w:rsidRDefault="005F5670">
      <w:pPr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To </w:t>
      </w:r>
      <w:r w:rsidR="00042D06">
        <w:rPr>
          <w:rFonts w:cs="Times New Roman"/>
          <w:b/>
          <w:sz w:val="24"/>
          <w:szCs w:val="24"/>
        </w:rPr>
        <w:t>continue efforts to form a new chapter within o</w:t>
      </w:r>
      <w:r w:rsidR="00936560">
        <w:rPr>
          <w:rFonts w:cs="Times New Roman"/>
          <w:b/>
          <w:sz w:val="24"/>
          <w:szCs w:val="24"/>
        </w:rPr>
        <w:t>ur state society(CharlestonSC</w:t>
      </w:r>
      <w:r w:rsidR="00C061B7">
        <w:rPr>
          <w:rFonts w:cs="Times New Roman"/>
          <w:b/>
          <w:sz w:val="24"/>
          <w:szCs w:val="24"/>
        </w:rPr>
        <w:t>)</w:t>
      </w:r>
    </w:p>
    <w:p w14:paraId="1989996B" w14:textId="38D66D5D" w:rsidR="006C7343" w:rsidRDefault="00265D65">
      <w:pPr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To continue efforts to form a state chapter of the Children of the Revolution</w:t>
      </w:r>
      <w:r w:rsidR="0097442A">
        <w:rPr>
          <w:rFonts w:cs="Times New Roman"/>
          <w:b/>
          <w:sz w:val="24"/>
          <w:szCs w:val="24"/>
        </w:rPr>
        <w:t xml:space="preserve"> CAR</w:t>
      </w:r>
      <w:bookmarkStart w:id="0" w:name="_GoBack"/>
      <w:bookmarkEnd w:id="0"/>
    </w:p>
    <w:p w14:paraId="220CC42E" w14:textId="47C37103" w:rsidR="008A0960" w:rsidRDefault="00C061B7">
      <w:pPr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To continue participation at our </w:t>
      </w:r>
      <w:r w:rsidR="00A02036">
        <w:rPr>
          <w:rFonts w:cs="Times New Roman"/>
          <w:b/>
          <w:sz w:val="24"/>
          <w:szCs w:val="24"/>
        </w:rPr>
        <w:t>National Parks in South Carolina commemorating the 100</w:t>
      </w:r>
      <w:r w:rsidR="00A02036" w:rsidRPr="00A02036">
        <w:rPr>
          <w:rFonts w:cs="Times New Roman"/>
          <w:b/>
          <w:sz w:val="24"/>
          <w:szCs w:val="24"/>
          <w:vertAlign w:val="superscript"/>
        </w:rPr>
        <w:t>th</w:t>
      </w:r>
      <w:r w:rsidR="00A02036">
        <w:rPr>
          <w:rFonts w:cs="Times New Roman"/>
          <w:b/>
          <w:sz w:val="24"/>
          <w:szCs w:val="24"/>
        </w:rPr>
        <w:t xml:space="preserve"> Anniversary of the National Park System</w:t>
      </w:r>
      <w:r w:rsidR="00D619AA">
        <w:rPr>
          <w:rFonts w:cs="Times New Roman"/>
          <w:b/>
          <w:sz w:val="24"/>
          <w:szCs w:val="24"/>
        </w:rPr>
        <w:t xml:space="preserve"> in 2016</w:t>
      </w:r>
      <w:r w:rsidR="00F36477">
        <w:rPr>
          <w:rFonts w:cs="Times New Roman"/>
          <w:b/>
          <w:sz w:val="24"/>
          <w:szCs w:val="24"/>
        </w:rPr>
        <w:t xml:space="preserve"> (</w:t>
      </w:r>
      <w:r w:rsidR="002076FE">
        <w:rPr>
          <w:rFonts w:cs="Times New Roman"/>
          <w:b/>
          <w:sz w:val="24"/>
          <w:szCs w:val="24"/>
        </w:rPr>
        <w:t xml:space="preserve">Example: </w:t>
      </w:r>
      <w:r w:rsidR="00CD2A6A">
        <w:rPr>
          <w:rFonts w:cs="Times New Roman"/>
          <w:b/>
          <w:sz w:val="24"/>
          <w:szCs w:val="24"/>
        </w:rPr>
        <w:t xml:space="preserve">April 2-3 </w:t>
      </w:r>
      <w:r w:rsidR="00F36477">
        <w:rPr>
          <w:rFonts w:cs="Times New Roman"/>
          <w:b/>
          <w:sz w:val="24"/>
          <w:szCs w:val="24"/>
        </w:rPr>
        <w:t>Ninety Six Cro</w:t>
      </w:r>
      <w:r w:rsidR="009527E1">
        <w:rPr>
          <w:rFonts w:cs="Times New Roman"/>
          <w:b/>
          <w:sz w:val="24"/>
          <w:szCs w:val="24"/>
        </w:rPr>
        <w:t>ssroads</w:t>
      </w:r>
      <w:r w:rsidR="00CD2A6A">
        <w:rPr>
          <w:rFonts w:cs="Times New Roman"/>
          <w:b/>
          <w:sz w:val="24"/>
          <w:szCs w:val="24"/>
        </w:rPr>
        <w:t xml:space="preserve"> at Ninety Six, SC)</w:t>
      </w:r>
    </w:p>
    <w:p w14:paraId="1495446F" w14:textId="77777777" w:rsidR="002076FE" w:rsidRDefault="002076FE">
      <w:pPr>
        <w:rPr>
          <w:rFonts w:cs="Times New Roman"/>
          <w:b/>
          <w:sz w:val="24"/>
          <w:szCs w:val="24"/>
        </w:rPr>
      </w:pPr>
    </w:p>
    <w:p w14:paraId="4FE6E466" w14:textId="77777777" w:rsidR="002076FE" w:rsidRPr="008A0960" w:rsidRDefault="002076FE">
      <w:pPr>
        <w:rPr>
          <w:rFonts w:cs="Times New Roman"/>
          <w:b/>
          <w:sz w:val="24"/>
          <w:szCs w:val="24"/>
        </w:rPr>
      </w:pPr>
    </w:p>
    <w:p w14:paraId="19825303" w14:textId="13C272B9" w:rsidR="00293FEB" w:rsidRDefault="00293FEB">
      <w:pPr>
        <w:rPr>
          <w:rFonts w:cs="Times New Roman"/>
          <w:i/>
          <w:sz w:val="24"/>
          <w:szCs w:val="24"/>
        </w:rPr>
      </w:pPr>
    </w:p>
    <w:p w14:paraId="2084D46D" w14:textId="77777777" w:rsidR="00293FEB" w:rsidRPr="00293FEB" w:rsidRDefault="00293FEB">
      <w:pPr>
        <w:rPr>
          <w:rFonts w:cs="Times New Roman"/>
          <w:i/>
          <w:sz w:val="24"/>
          <w:szCs w:val="24"/>
        </w:rPr>
      </w:pPr>
    </w:p>
    <w:p w14:paraId="24E35426" w14:textId="77777777" w:rsidR="00293FEB" w:rsidRPr="00293FEB" w:rsidRDefault="00293FEB">
      <w:pPr>
        <w:rPr>
          <w:rFonts w:cs="Times New Roman"/>
          <w:i/>
          <w:sz w:val="36"/>
          <w:szCs w:val="36"/>
        </w:rPr>
      </w:pPr>
    </w:p>
    <w:p w14:paraId="67BBED44" w14:textId="77777777" w:rsidR="007672D1" w:rsidRPr="009B2C39" w:rsidRDefault="007672D1">
      <w:pPr>
        <w:rPr>
          <w:rFonts w:ascii="Times New Roman" w:hAnsi="Times New Roman" w:cs="Times New Roman"/>
          <w:sz w:val="28"/>
          <w:szCs w:val="28"/>
        </w:rPr>
      </w:pPr>
    </w:p>
    <w:p w14:paraId="6E293AD6" w14:textId="2C4D19EA" w:rsidR="004D06A7" w:rsidRDefault="004D06A7"/>
    <w:p w14:paraId="47633DD1" w14:textId="1D7F6D7B" w:rsidR="00DA15E8" w:rsidRPr="004B355B" w:rsidRDefault="00DA15E8" w:rsidP="00DA15E8">
      <w:pPr>
        <w:pStyle w:val="Heading2"/>
        <w:rPr>
          <w:rFonts w:ascii="Times New Roman" w:hAnsi="Times New Roman" w:cs="Times New Roman"/>
          <w:sz w:val="36"/>
          <w:szCs w:val="36"/>
        </w:rPr>
      </w:pPr>
    </w:p>
    <w:p w14:paraId="48B9C0F7" w14:textId="302DE8B6" w:rsidR="00D213DE" w:rsidRDefault="00D213DE" w:rsidP="00D213DE">
      <w:pPr>
        <w:rPr>
          <w:rFonts w:ascii="Times New Roman" w:hAnsi="Times New Roman" w:cs="Times New Roman"/>
          <w:sz w:val="36"/>
          <w:szCs w:val="36"/>
        </w:rPr>
      </w:pPr>
    </w:p>
    <w:p w14:paraId="7A2B0E9A" w14:textId="6C45511A" w:rsidR="000B31E7" w:rsidRDefault="000B31E7" w:rsidP="000B31E7"/>
    <w:p w14:paraId="718D2497" w14:textId="3A453B1F" w:rsidR="0030055D" w:rsidRPr="00DA15E8" w:rsidRDefault="0030055D" w:rsidP="000B31E7">
      <w:pPr>
        <w:rPr>
          <w:rFonts w:ascii="Times New Roman" w:hAnsi="Times New Roman" w:cs="Times New Roman"/>
          <w:sz w:val="36"/>
          <w:szCs w:val="36"/>
        </w:rPr>
      </w:pPr>
    </w:p>
    <w:sectPr w:rsidR="0030055D" w:rsidRPr="00DA15E8">
      <w:footerReference w:type="default" r:id="rId9"/>
      <w:pgSz w:w="12240" w:h="15840"/>
      <w:pgMar w:top="994" w:right="2174" w:bottom="1771" w:left="1483" w:header="432" w:footer="763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7CE4FC" w14:textId="77777777" w:rsidR="00213EFA" w:rsidRDefault="00213EFA">
      <w:pPr>
        <w:spacing w:after="0" w:line="240" w:lineRule="auto"/>
      </w:pPr>
      <w:r>
        <w:separator/>
      </w:r>
    </w:p>
  </w:endnote>
  <w:endnote w:type="continuationSeparator" w:id="0">
    <w:p w14:paraId="03D8F5FE" w14:textId="77777777" w:rsidR="00213EFA" w:rsidRDefault="00213E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02279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2E6DE8E" w14:textId="77777777" w:rsidR="004D06A7" w:rsidRDefault="00BC26FF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7442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0298E4" w14:textId="77777777" w:rsidR="00213EFA" w:rsidRDefault="00213EFA">
      <w:pPr>
        <w:spacing w:after="0" w:line="240" w:lineRule="auto"/>
      </w:pPr>
      <w:r>
        <w:separator/>
      </w:r>
    </w:p>
  </w:footnote>
  <w:footnote w:type="continuationSeparator" w:id="0">
    <w:p w14:paraId="09141249" w14:textId="77777777" w:rsidR="00213EFA" w:rsidRDefault="00213E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57BE8DF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B9EAC70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2110C33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9D9864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7F60EE1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906119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12C9D8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250F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0BC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DB49E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23C3"/>
    <w:rsid w:val="00005938"/>
    <w:rsid w:val="00042D06"/>
    <w:rsid w:val="00045487"/>
    <w:rsid w:val="00083A47"/>
    <w:rsid w:val="000973A3"/>
    <w:rsid w:val="000B31E7"/>
    <w:rsid w:val="00101A6D"/>
    <w:rsid w:val="001E53CE"/>
    <w:rsid w:val="002076FE"/>
    <w:rsid w:val="00213EFA"/>
    <w:rsid w:val="00221C02"/>
    <w:rsid w:val="00265D65"/>
    <w:rsid w:val="00283817"/>
    <w:rsid w:val="00293FEB"/>
    <w:rsid w:val="002A20E9"/>
    <w:rsid w:val="002A2DDA"/>
    <w:rsid w:val="002F1F13"/>
    <w:rsid w:val="0030055D"/>
    <w:rsid w:val="00306A61"/>
    <w:rsid w:val="00323AAD"/>
    <w:rsid w:val="00326BFD"/>
    <w:rsid w:val="00335A0C"/>
    <w:rsid w:val="0034101E"/>
    <w:rsid w:val="003840A5"/>
    <w:rsid w:val="003B4DC3"/>
    <w:rsid w:val="003E0050"/>
    <w:rsid w:val="003E7A8B"/>
    <w:rsid w:val="00440257"/>
    <w:rsid w:val="0046035F"/>
    <w:rsid w:val="004646F4"/>
    <w:rsid w:val="00472A67"/>
    <w:rsid w:val="004A45F0"/>
    <w:rsid w:val="004B23C3"/>
    <w:rsid w:val="004B355B"/>
    <w:rsid w:val="004C1D29"/>
    <w:rsid w:val="004D06A7"/>
    <w:rsid w:val="004F70A7"/>
    <w:rsid w:val="005560DB"/>
    <w:rsid w:val="00557A10"/>
    <w:rsid w:val="00587FB5"/>
    <w:rsid w:val="005C356D"/>
    <w:rsid w:val="005E2340"/>
    <w:rsid w:val="005F5670"/>
    <w:rsid w:val="00675FB2"/>
    <w:rsid w:val="006C7343"/>
    <w:rsid w:val="007237B3"/>
    <w:rsid w:val="007267BE"/>
    <w:rsid w:val="007427E6"/>
    <w:rsid w:val="007442F1"/>
    <w:rsid w:val="00757BA2"/>
    <w:rsid w:val="007672D1"/>
    <w:rsid w:val="007820D9"/>
    <w:rsid w:val="007964D3"/>
    <w:rsid w:val="007F01C8"/>
    <w:rsid w:val="007F43E9"/>
    <w:rsid w:val="0080618B"/>
    <w:rsid w:val="00806CCE"/>
    <w:rsid w:val="008A0960"/>
    <w:rsid w:val="008B530B"/>
    <w:rsid w:val="008F484F"/>
    <w:rsid w:val="00920750"/>
    <w:rsid w:val="00936560"/>
    <w:rsid w:val="009527E1"/>
    <w:rsid w:val="00956FA5"/>
    <w:rsid w:val="00971B10"/>
    <w:rsid w:val="0097442A"/>
    <w:rsid w:val="009B2C39"/>
    <w:rsid w:val="009F1F8E"/>
    <w:rsid w:val="00A02036"/>
    <w:rsid w:val="00A046DA"/>
    <w:rsid w:val="00A42358"/>
    <w:rsid w:val="00A43B85"/>
    <w:rsid w:val="00A60174"/>
    <w:rsid w:val="00A6114E"/>
    <w:rsid w:val="00AB180E"/>
    <w:rsid w:val="00B2313D"/>
    <w:rsid w:val="00B90DC4"/>
    <w:rsid w:val="00B91872"/>
    <w:rsid w:val="00B93EAD"/>
    <w:rsid w:val="00BA2AB1"/>
    <w:rsid w:val="00BC26FF"/>
    <w:rsid w:val="00BC604A"/>
    <w:rsid w:val="00BE2530"/>
    <w:rsid w:val="00C061B7"/>
    <w:rsid w:val="00C159E7"/>
    <w:rsid w:val="00C462BC"/>
    <w:rsid w:val="00C616CA"/>
    <w:rsid w:val="00CC1A57"/>
    <w:rsid w:val="00CD2A6A"/>
    <w:rsid w:val="00CE3B87"/>
    <w:rsid w:val="00CE59CD"/>
    <w:rsid w:val="00D17313"/>
    <w:rsid w:val="00D213DE"/>
    <w:rsid w:val="00D53605"/>
    <w:rsid w:val="00D619AA"/>
    <w:rsid w:val="00D70B12"/>
    <w:rsid w:val="00DA15E8"/>
    <w:rsid w:val="00DA4A7D"/>
    <w:rsid w:val="00DC0486"/>
    <w:rsid w:val="00E43A19"/>
    <w:rsid w:val="00E97CFE"/>
    <w:rsid w:val="00EE017B"/>
    <w:rsid w:val="00F16A79"/>
    <w:rsid w:val="00F253C7"/>
    <w:rsid w:val="00F36477"/>
    <w:rsid w:val="00F377B8"/>
    <w:rsid w:val="00F52AC7"/>
    <w:rsid w:val="00F9177E"/>
    <w:rsid w:val="00F93CA5"/>
    <w:rsid w:val="00FF5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D949CD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3A3A3A" w:themeColor="text2"/>
        <w:sz w:val="26"/>
        <w:szCs w:val="26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iPriority="3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pBdr>
        <w:bottom w:val="single" w:sz="24" w:space="6" w:color="3A3A3A" w:themeColor="text2"/>
      </w:pBdr>
      <w:spacing w:after="180" w:line="240" w:lineRule="auto"/>
      <w:outlineLvl w:val="0"/>
    </w:pPr>
    <w:rPr>
      <w:rFonts w:asciiTheme="majorHAnsi" w:eastAsiaTheme="majorEastAsia" w:hAnsiTheme="majorHAnsi" w:cstheme="majorBidi"/>
      <w:b/>
      <w:caps/>
      <w:sz w:val="5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after="120" w:line="240" w:lineRule="auto"/>
      <w:outlineLvl w:val="1"/>
    </w:pPr>
    <w:rPr>
      <w:rFonts w:asciiTheme="majorHAnsi" w:eastAsiaTheme="majorEastAsia" w:hAnsiTheme="majorHAnsi" w:cstheme="majorBidi"/>
      <w:b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outlineLvl w:val="2"/>
    </w:pPr>
    <w:rPr>
      <w:rFonts w:asciiTheme="majorHAnsi" w:eastAsiaTheme="majorEastAsia" w:hAnsiTheme="majorHAnsi" w:cstheme="majorBidi"/>
      <w:b/>
      <w:i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outlineLvl w:val="3"/>
    </w:pPr>
    <w:rPr>
      <w:rFonts w:asciiTheme="majorHAnsi" w:eastAsiaTheme="majorEastAsia" w:hAnsiTheme="majorHAnsi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outlineLvl w:val="4"/>
    </w:pPr>
    <w:rPr>
      <w:rFonts w:asciiTheme="majorHAnsi" w:eastAsiaTheme="majorEastAsia" w:hAnsiTheme="majorHAnsi" w:cstheme="majorBidi"/>
      <w:i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outlineLvl w:val="5"/>
    </w:pPr>
    <w:rPr>
      <w:rFonts w:asciiTheme="majorHAnsi" w:eastAsiaTheme="majorEastAsia" w:hAnsiTheme="majorHAnsi" w:cstheme="majorBidi"/>
      <w:b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outlineLvl w:val="6"/>
    </w:pPr>
    <w:rPr>
      <w:rFonts w:asciiTheme="majorHAnsi" w:eastAsiaTheme="majorEastAsia" w:hAnsiTheme="majorHAnsi" w:cstheme="majorBidi"/>
      <w:b/>
      <w:i/>
      <w:iCs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outlineLvl w:val="7"/>
    </w:pPr>
    <w:rPr>
      <w:rFonts w:asciiTheme="majorHAnsi" w:eastAsiaTheme="majorEastAsia" w:hAnsiTheme="majorHAnsi" w:cstheme="majorBidi"/>
      <w:sz w:val="24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outlineLvl w:val="8"/>
    </w:pPr>
    <w:rPr>
      <w:rFonts w:asciiTheme="majorHAnsi" w:eastAsiaTheme="majorEastAsia" w:hAnsiTheme="majorHAnsi" w:cstheme="majorBidi"/>
      <w:i/>
      <w:iCs/>
      <w:sz w:val="24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semiHidden/>
    <w:unhideWhenUsed/>
    <w:qFormat/>
    <w:rPr>
      <w:b w:val="0"/>
      <w:bCs/>
      <w:i w:val="0"/>
      <w:iCs/>
      <w:color w:val="3A3A3A" w:themeColor="text2"/>
      <w:spacing w:val="5"/>
      <w:u w:val="single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i/>
      <w:caps/>
      <w:smallCaps w:val="0"/>
      <w:color w:val="3A3A3A" w:themeColor="text2"/>
      <w:spacing w:val="5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caps/>
      <w:sz w:val="5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</w:rPr>
  </w:style>
  <w:style w:type="paragraph" w:styleId="Title">
    <w:name w:val="Title"/>
    <w:basedOn w:val="Normal"/>
    <w:link w:val="TitleChar"/>
    <w:uiPriority w:val="1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kern w:val="28"/>
      <w:sz w:val="94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caps/>
      <w:kern w:val="28"/>
      <w:sz w:val="94"/>
      <w:szCs w:val="56"/>
    </w:rPr>
  </w:style>
  <w:style w:type="paragraph" w:styleId="Subtitle">
    <w:name w:val="Subtitle"/>
    <w:basedOn w:val="Normal"/>
    <w:link w:val="SubtitleChar"/>
    <w:uiPriority w:val="2"/>
    <w:qFormat/>
    <w:pPr>
      <w:numPr>
        <w:ilvl w:val="1"/>
      </w:numPr>
      <w:spacing w:after="0" w:line="240" w:lineRule="auto"/>
      <w:contextualSpacing/>
    </w:pPr>
    <w:rPr>
      <w:rFonts w:eastAsiaTheme="minorEastAsia"/>
      <w:i/>
      <w:sz w:val="48"/>
    </w:rPr>
  </w:style>
  <w:style w:type="character" w:customStyle="1" w:styleId="SubtitleChar">
    <w:name w:val="Subtitle Char"/>
    <w:basedOn w:val="DefaultParagraphFont"/>
    <w:link w:val="Subtitle"/>
    <w:uiPriority w:val="2"/>
    <w:rPr>
      <w:rFonts w:eastAsiaTheme="minorEastAsia"/>
      <w:i/>
      <w:sz w:val="48"/>
    </w:rPr>
  </w:style>
  <w:style w:type="paragraph" w:styleId="Date">
    <w:name w:val="Date"/>
    <w:basedOn w:val="Normal"/>
    <w:next w:val="Heading1"/>
    <w:link w:val="DateChar"/>
    <w:uiPriority w:val="3"/>
    <w:qFormat/>
    <w:pPr>
      <w:spacing w:before="480" w:after="60" w:line="240" w:lineRule="auto"/>
    </w:pPr>
    <w:rPr>
      <w:sz w:val="32"/>
    </w:rPr>
  </w:style>
  <w:style w:type="character" w:customStyle="1" w:styleId="DateChar">
    <w:name w:val="Date Char"/>
    <w:basedOn w:val="DefaultParagraphFont"/>
    <w:link w:val="Date"/>
    <w:uiPriority w:val="3"/>
    <w:rPr>
      <w:sz w:val="32"/>
    </w:rPr>
  </w:style>
  <w:style w:type="paragraph" w:styleId="Footer">
    <w:name w:val="footer"/>
    <w:basedOn w:val="Normal"/>
    <w:link w:val="FooterChar"/>
    <w:uiPriority w:val="99"/>
    <w:unhideWhenUsed/>
    <w:qFormat/>
    <w:pPr>
      <w:spacing w:after="0" w:line="240" w:lineRule="auto"/>
    </w:pPr>
    <w:rPr>
      <w:b/>
      <w:sz w:val="36"/>
    </w:rPr>
  </w:style>
  <w:style w:type="character" w:customStyle="1" w:styleId="FooterChar">
    <w:name w:val="Footer Char"/>
    <w:basedOn w:val="DefaultParagraphFont"/>
    <w:link w:val="Footer"/>
    <w:uiPriority w:val="99"/>
    <w:rPr>
      <w:b/>
      <w:sz w:val="36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qFormat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sz w:val="22"/>
      <w:szCs w:val="18"/>
    </w:rPr>
  </w:style>
  <w:style w:type="character" w:styleId="Emphasis">
    <w:name w:val="Emphasis"/>
    <w:basedOn w:val="DefaultParagraphFont"/>
    <w:uiPriority w:val="20"/>
    <w:semiHidden/>
    <w:unhideWhenUsed/>
    <w:qFormat/>
    <w:rPr>
      <w:i/>
      <w:iCs/>
      <w:caps/>
      <w:smallCaps w:val="0"/>
      <w:color w:val="3A3A3A" w:themeColor="text2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Cs/>
      <w:caps/>
      <w:smallCaps w:val="0"/>
      <w:color w:val="3A3A3A" w:themeColor="text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pBdr>
        <w:top w:val="single" w:sz="4" w:space="10" w:color="562241" w:themeColor="accent1"/>
        <w:bottom w:val="single" w:sz="4" w:space="10" w:color="562241" w:themeColor="accent1"/>
      </w:pBdr>
      <w:spacing w:before="360" w:after="360"/>
      <w:ind w:left="864" w:right="864"/>
      <w:jc w:val="center"/>
    </w:pPr>
    <w:rPr>
      <w:b/>
      <w:i/>
      <w:iCs/>
      <w:sz w:val="36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b/>
      <w:i/>
      <w:iCs/>
      <w:sz w:val="3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00"/>
      <w:ind w:left="864" w:right="864"/>
      <w:jc w:val="center"/>
    </w:pPr>
    <w:rPr>
      <w:iCs/>
      <w:sz w:val="36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Cs/>
      <w:sz w:val="36"/>
    </w:rPr>
  </w:style>
  <w:style w:type="character" w:styleId="Strong">
    <w:name w:val="Strong"/>
    <w:basedOn w:val="DefaultParagraphFont"/>
    <w:uiPriority w:val="22"/>
    <w:semiHidden/>
    <w:unhideWhenUsed/>
    <w:qFormat/>
    <w:rPr>
      <w:b/>
      <w:bCs/>
      <w:color w:val="3A3A3A" w:themeColor="text2"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3A3A3A" w:themeColor="text2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i/>
      <w:caps/>
      <w:smallCaps w:val="0"/>
      <w:color w:val="3A3A3A" w:themeColor="text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i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b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b/>
      <w:i/>
      <w:iCs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sz w:val="24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sz w:val="24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16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16CA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237B3"/>
    <w:rPr>
      <w:color w:val="36A3B8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yperlink" Target="http://www.nps.gov/cowp/index.htm)" TargetMode="Externa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TF100002026">
      <a:dk1>
        <a:sysClr val="windowText" lastClr="000000"/>
      </a:dk1>
      <a:lt1>
        <a:sysClr val="window" lastClr="FFFFFF"/>
      </a:lt1>
      <a:dk2>
        <a:srgbClr val="3A3A3A"/>
      </a:dk2>
      <a:lt2>
        <a:srgbClr val="F4F4F3"/>
      </a:lt2>
      <a:accent1>
        <a:srgbClr val="562241"/>
      </a:accent1>
      <a:accent2>
        <a:srgbClr val="CCC44F"/>
      </a:accent2>
      <a:accent3>
        <a:srgbClr val="568F59"/>
      </a:accent3>
      <a:accent4>
        <a:srgbClr val="806B50"/>
      </a:accent4>
      <a:accent5>
        <a:srgbClr val="408296"/>
      </a:accent5>
      <a:accent6>
        <a:srgbClr val="A34240"/>
      </a:accent6>
      <a:hlink>
        <a:srgbClr val="36A3B8"/>
      </a:hlink>
      <a:folHlink>
        <a:srgbClr val="805273"/>
      </a:folHlink>
    </a:clrScheme>
    <a:fontScheme name="Cambria">
      <a:majorFont>
        <a:latin typeface="Cambria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3</Pages>
  <Words>233</Words>
  <Characters>1330</Characters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2015-12-13T12:39:00Z</cp:lastPrinted>
  <dcterms:created xsi:type="dcterms:W3CDTF">2015-12-13T12:38:00Z</dcterms:created>
  <dcterms:modified xsi:type="dcterms:W3CDTF">2016-01-19T18:52:00Z</dcterms:modified>
</cp:coreProperties>
</file>